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FE9" w14:textId="77777777" w:rsidR="00E12B5F" w:rsidRDefault="00E12B5F" w:rsidP="00FF47CA">
      <w:pPr>
        <w:pStyle w:val="Bullet2"/>
        <w:numPr>
          <w:ilvl w:val="0"/>
          <w:numId w:val="0"/>
        </w:numPr>
        <w:ind w:left="907"/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5CC325B8" wp14:editId="59EBE940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866D0" w14:textId="1384A890" w:rsidR="00E12B5F" w:rsidRPr="00E12B5F" w:rsidRDefault="007C6C2F" w:rsidP="00940000">
      <w:pPr>
        <w:pStyle w:val="Unittitle"/>
        <w:ind w:left="0" w:firstLine="0"/>
      </w:pPr>
      <w:bookmarkStart w:id="0" w:name="_Hlk78555102"/>
      <w:bookmarkStart w:id="1" w:name="_Hlk82186791"/>
      <w:r>
        <w:t xml:space="preserve">Unit </w:t>
      </w:r>
      <w:r w:rsidR="005029DE">
        <w:rPr>
          <w:lang w:val="en-US"/>
        </w:rPr>
        <w:t>IMP</w:t>
      </w:r>
      <w:r w:rsidR="008C14CE">
        <w:rPr>
          <w:lang w:val="en-US"/>
        </w:rPr>
        <w:t>P</w:t>
      </w:r>
      <w:r w:rsidR="005029DE">
        <w:rPr>
          <w:lang w:val="en-US"/>
        </w:rPr>
        <w:t>O</w:t>
      </w:r>
      <w:r w:rsidR="00EA176C">
        <w:rPr>
          <w:lang w:val="en-US"/>
        </w:rPr>
        <w:t>250</w:t>
      </w:r>
      <w:r w:rsidRPr="00BD446B">
        <w:t xml:space="preserve"> (</w:t>
      </w:r>
      <w:r w:rsidR="00FF47CA">
        <w:t>J5MN 04</w:t>
      </w:r>
      <w:r w:rsidRPr="00BD446B">
        <w:t>)</w:t>
      </w:r>
      <w:r w:rsidR="00EA176C">
        <w:t xml:space="preserve"> </w:t>
      </w:r>
      <w:r w:rsidR="00EA176C" w:rsidRPr="00EA176C">
        <w:rPr>
          <w:lang w:bidi="en-US"/>
        </w:rPr>
        <w:t>Weigh or Measure Ingredients in Food and Drink Operations</w:t>
      </w:r>
    </w:p>
    <w:bookmarkEnd w:id="0"/>
    <w:p w14:paraId="64DCF2E1" w14:textId="77777777" w:rsidR="00E12B5F" w:rsidRPr="0053694E" w:rsidRDefault="00E12B5F" w:rsidP="00940000">
      <w:pPr>
        <w:tabs>
          <w:tab w:val="left" w:pos="4253"/>
        </w:tabs>
        <w:rPr>
          <w:lang w:val="en-GB"/>
        </w:rPr>
      </w:pPr>
    </w:p>
    <w:bookmarkEnd w:id="1"/>
    <w:p w14:paraId="0B5EA039" w14:textId="77777777" w:rsidR="00E12B5F" w:rsidRPr="00E12B5F" w:rsidRDefault="00E12B5F" w:rsidP="00940000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940000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940000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940000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940000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940000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40000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40000"/>
        </w:tc>
        <w:tc>
          <w:tcPr>
            <w:tcW w:w="5325" w:type="dxa"/>
            <w:vAlign w:val="center"/>
          </w:tcPr>
          <w:p w14:paraId="45D6206B" w14:textId="77777777" w:rsidR="007339BA" w:rsidRDefault="007339BA" w:rsidP="00940000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40000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40000">
            <w:pPr>
              <w:jc w:val="center"/>
            </w:pPr>
          </w:p>
        </w:tc>
      </w:tr>
    </w:tbl>
    <w:p w14:paraId="160FD30E" w14:textId="77777777" w:rsidR="00142130" w:rsidRDefault="00142130" w:rsidP="00940000"/>
    <w:p w14:paraId="78208C0F" w14:textId="77777777" w:rsidR="00E12B5F" w:rsidRPr="00E12B5F" w:rsidRDefault="00E12B5F" w:rsidP="00940000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940000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940000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940000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940000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940000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40000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40000"/>
        </w:tc>
        <w:tc>
          <w:tcPr>
            <w:tcW w:w="5325" w:type="dxa"/>
            <w:vAlign w:val="center"/>
          </w:tcPr>
          <w:p w14:paraId="60294E1F" w14:textId="77777777" w:rsidR="007339BA" w:rsidRDefault="007339BA" w:rsidP="00940000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40000"/>
        </w:tc>
        <w:tc>
          <w:tcPr>
            <w:tcW w:w="3080" w:type="dxa"/>
            <w:vAlign w:val="center"/>
          </w:tcPr>
          <w:p w14:paraId="3E71A844" w14:textId="77777777" w:rsidR="007339BA" w:rsidRDefault="007339BA" w:rsidP="00940000">
            <w:pPr>
              <w:jc w:val="center"/>
            </w:pPr>
          </w:p>
        </w:tc>
      </w:tr>
    </w:tbl>
    <w:p w14:paraId="27A5A022" w14:textId="671027FB" w:rsidR="00E12B5F" w:rsidRDefault="00E12B5F" w:rsidP="00940000"/>
    <w:p w14:paraId="71DAABD6" w14:textId="77777777" w:rsidR="002B0F0D" w:rsidRDefault="002B0F0D" w:rsidP="00940000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940000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940000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940000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940000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940000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940000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940000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40000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40000"/>
        </w:tc>
        <w:tc>
          <w:tcPr>
            <w:tcW w:w="5325" w:type="dxa"/>
            <w:vAlign w:val="center"/>
          </w:tcPr>
          <w:p w14:paraId="37B328E4" w14:textId="77777777" w:rsidR="007339BA" w:rsidRDefault="007339BA" w:rsidP="00940000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40000"/>
        </w:tc>
        <w:tc>
          <w:tcPr>
            <w:tcW w:w="3080" w:type="dxa"/>
            <w:vAlign w:val="center"/>
          </w:tcPr>
          <w:p w14:paraId="4D3EF6B7" w14:textId="77777777" w:rsidR="007339BA" w:rsidRDefault="007339BA" w:rsidP="00940000">
            <w:pPr>
              <w:jc w:val="center"/>
            </w:pPr>
          </w:p>
        </w:tc>
      </w:tr>
    </w:tbl>
    <w:p w14:paraId="26A050BC" w14:textId="77777777" w:rsidR="00142130" w:rsidRDefault="00142130" w:rsidP="00940000"/>
    <w:p w14:paraId="6F460AF8" w14:textId="77777777" w:rsidR="00E12B5F" w:rsidRPr="00E12B5F" w:rsidRDefault="00E12B5F" w:rsidP="00940000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940000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940000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940000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940000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940000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40000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40000"/>
        </w:tc>
        <w:tc>
          <w:tcPr>
            <w:tcW w:w="5325" w:type="dxa"/>
            <w:vAlign w:val="center"/>
          </w:tcPr>
          <w:p w14:paraId="28D998EA" w14:textId="77777777" w:rsidR="007339BA" w:rsidRDefault="007339BA" w:rsidP="00940000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40000"/>
        </w:tc>
        <w:tc>
          <w:tcPr>
            <w:tcW w:w="3080" w:type="dxa"/>
            <w:vAlign w:val="center"/>
          </w:tcPr>
          <w:p w14:paraId="37873A55" w14:textId="77777777" w:rsidR="007339BA" w:rsidRDefault="007339BA" w:rsidP="00940000">
            <w:pPr>
              <w:jc w:val="center"/>
            </w:pPr>
          </w:p>
        </w:tc>
      </w:tr>
    </w:tbl>
    <w:p w14:paraId="2EE220D1" w14:textId="151F3DDB" w:rsidR="007E593A" w:rsidRDefault="007E593A" w:rsidP="00940000">
      <w:pPr>
        <w:rPr>
          <w:sz w:val="24"/>
          <w:szCs w:val="24"/>
        </w:rPr>
      </w:pPr>
    </w:p>
    <w:p w14:paraId="6A94BC7E" w14:textId="77777777" w:rsidR="002B0F0D" w:rsidRDefault="002B0F0D" w:rsidP="00940000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940000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940000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940000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940000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940000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940000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940000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40000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40000"/>
        </w:tc>
        <w:tc>
          <w:tcPr>
            <w:tcW w:w="5325" w:type="dxa"/>
            <w:vAlign w:val="center"/>
          </w:tcPr>
          <w:p w14:paraId="7161D467" w14:textId="77777777" w:rsidR="007339BA" w:rsidRDefault="007339BA" w:rsidP="00940000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40000"/>
        </w:tc>
        <w:tc>
          <w:tcPr>
            <w:tcW w:w="3080" w:type="dxa"/>
            <w:vAlign w:val="center"/>
          </w:tcPr>
          <w:p w14:paraId="153E4F6E" w14:textId="77777777" w:rsidR="007339BA" w:rsidRDefault="007339BA" w:rsidP="00940000">
            <w:pPr>
              <w:jc w:val="center"/>
            </w:pPr>
          </w:p>
        </w:tc>
      </w:tr>
    </w:tbl>
    <w:p w14:paraId="69F088D9" w14:textId="77777777" w:rsidR="00E12B5F" w:rsidRDefault="00E12B5F" w:rsidP="00940000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940000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940000"/>
        </w:tc>
      </w:tr>
    </w:tbl>
    <w:p w14:paraId="6E158222" w14:textId="7F35E717" w:rsidR="005029DE" w:rsidRPr="005029DE" w:rsidRDefault="00BF1609" w:rsidP="00FF47CA">
      <w:pPr>
        <w:pStyle w:val="Unittitle"/>
        <w:spacing w:line="276" w:lineRule="auto"/>
      </w:pPr>
      <w:r>
        <w:rPr>
          <w:sz w:val="22"/>
        </w:rPr>
        <w:br w:type="page"/>
      </w:r>
      <w:r w:rsidR="00FF47CA" w:rsidRPr="00FF47CA">
        <w:lastRenderedPageBreak/>
        <w:t xml:space="preserve">Unit </w:t>
      </w:r>
      <w:r w:rsidR="00FF47CA" w:rsidRPr="00FF47CA">
        <w:rPr>
          <w:lang w:val="en-US"/>
        </w:rPr>
        <w:t>IMPPO250</w:t>
      </w:r>
      <w:r w:rsidR="00FF47CA" w:rsidRPr="00FF47CA">
        <w:t xml:space="preserve"> (J5MN 04) Weigh or Measure Ingredients in Food and Drink Operations</w:t>
      </w:r>
    </w:p>
    <w:p w14:paraId="301BF2EE" w14:textId="77777777" w:rsidR="007C6C2F" w:rsidRDefault="007C6C2F" w:rsidP="000204C9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0204C9">
            <w:pPr>
              <w:spacing w:line="276" w:lineRule="auto"/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64DB4F74" w14:textId="77777777" w:rsidR="00DF3CC5" w:rsidRDefault="00DF3CC5" w:rsidP="000204C9">
            <w:pPr>
              <w:spacing w:line="276" w:lineRule="auto"/>
              <w:rPr>
                <w:lang w:val="en-GB"/>
              </w:rPr>
            </w:pPr>
          </w:p>
          <w:p w14:paraId="5EE60A04" w14:textId="77777777" w:rsidR="005029DE" w:rsidRDefault="00C879E8" w:rsidP="000204C9">
            <w:pPr>
              <w:spacing w:line="276" w:lineRule="auto"/>
            </w:pPr>
            <w:r>
              <w:t xml:space="preserve">This standard is about the skills and knowledge needed for you to weigh or measure ingredients in food and drink manufacture and/or supply operations. </w:t>
            </w:r>
          </w:p>
          <w:p w14:paraId="00E91184" w14:textId="252A32A7" w:rsidR="00C879E8" w:rsidRDefault="00C879E8" w:rsidP="000204C9">
            <w:pPr>
              <w:spacing w:line="276" w:lineRule="auto"/>
            </w:pPr>
          </w:p>
        </w:tc>
      </w:tr>
    </w:tbl>
    <w:p w14:paraId="41AE5F01" w14:textId="77777777" w:rsidR="00033849" w:rsidRDefault="00033849" w:rsidP="000204C9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0204C9">
            <w:pPr>
              <w:spacing w:line="276" w:lineRule="auto"/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0204C9">
            <w:pPr>
              <w:spacing w:line="276" w:lineRule="auto"/>
              <w:rPr>
                <w:rFonts w:eastAsia="Calibri"/>
              </w:rPr>
            </w:pPr>
          </w:p>
          <w:p w14:paraId="727049A5" w14:textId="77777777" w:rsidR="00033849" w:rsidRDefault="00033849" w:rsidP="000204C9">
            <w:pPr>
              <w:spacing w:line="276" w:lineRule="auto"/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0204C9">
            <w:pPr>
              <w:spacing w:line="276" w:lineRule="auto"/>
            </w:pPr>
          </w:p>
        </w:tc>
      </w:tr>
    </w:tbl>
    <w:p w14:paraId="437226C7" w14:textId="77777777" w:rsidR="00DD1E86" w:rsidRDefault="00DD1E86" w:rsidP="000204C9">
      <w:pPr>
        <w:spacing w:line="276" w:lineRule="auto"/>
      </w:pPr>
    </w:p>
    <w:p w14:paraId="0D4675A4" w14:textId="77777777" w:rsidR="00033849" w:rsidRDefault="00033849" w:rsidP="000204C9">
      <w:pPr>
        <w:spacing w:line="276" w:lineRule="auto"/>
      </w:pPr>
      <w:r>
        <w:br w:type="page"/>
      </w:r>
    </w:p>
    <w:p w14:paraId="631BC3C8" w14:textId="77777777" w:rsidR="00033849" w:rsidRDefault="00033849" w:rsidP="000204C9">
      <w:pPr>
        <w:spacing w:line="276" w:lineRule="auto"/>
      </w:pPr>
    </w:p>
    <w:p w14:paraId="3B32BA21" w14:textId="77777777" w:rsidR="00033849" w:rsidRDefault="00033849" w:rsidP="000204C9">
      <w:pPr>
        <w:spacing w:line="276" w:lineRule="auto"/>
        <w:jc w:val="center"/>
      </w:pPr>
      <w:r>
        <w:t>This page is intentionally blank</w:t>
      </w:r>
    </w:p>
    <w:p w14:paraId="241B621A" w14:textId="77777777" w:rsidR="00033849" w:rsidRDefault="00033849" w:rsidP="000204C9">
      <w:pPr>
        <w:spacing w:line="276" w:lineRule="auto"/>
        <w:jc w:val="center"/>
      </w:pPr>
    </w:p>
    <w:p w14:paraId="498F3851" w14:textId="77777777" w:rsidR="00033849" w:rsidRDefault="00033849" w:rsidP="000204C9">
      <w:pPr>
        <w:spacing w:line="276" w:lineRule="auto"/>
        <w:jc w:val="center"/>
      </w:pPr>
    </w:p>
    <w:p w14:paraId="16705019" w14:textId="6C116C31" w:rsidR="00EA48C8" w:rsidRPr="00E12B5F" w:rsidRDefault="00A067C0" w:rsidP="00FF47CA">
      <w:pPr>
        <w:pStyle w:val="Unittitle"/>
        <w:spacing w:line="276" w:lineRule="auto"/>
      </w:pPr>
      <w:r>
        <w:br w:type="page"/>
      </w:r>
      <w:r w:rsidR="00FF47CA" w:rsidRPr="00FF47CA">
        <w:lastRenderedPageBreak/>
        <w:t xml:space="preserve">Unit </w:t>
      </w:r>
      <w:r w:rsidR="00FF47CA" w:rsidRPr="00FF47CA">
        <w:rPr>
          <w:lang w:val="en-US"/>
        </w:rPr>
        <w:t>IMPPO250</w:t>
      </w:r>
      <w:r w:rsidR="00FF47CA" w:rsidRPr="00FF47CA">
        <w:t xml:space="preserve"> (J5MN 04) Weigh or Measure Ingredients in Food and Drink Operations</w:t>
      </w:r>
    </w:p>
    <w:p w14:paraId="6DBD8C4C" w14:textId="77777777" w:rsidR="00FD2D45" w:rsidRDefault="00FD2D45" w:rsidP="000204C9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0204C9">
            <w:pPr>
              <w:spacing w:line="276" w:lineRule="auto"/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0204C9">
            <w:pPr>
              <w:spacing w:line="276" w:lineRule="auto"/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FC1405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14:paraId="64A2ECFF" w14:textId="5985E952" w:rsidR="00FC1405" w:rsidRPr="00FC1405" w:rsidRDefault="00FC1405" w:rsidP="000204C9">
            <w:pPr>
              <w:spacing w:line="276" w:lineRule="auto"/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FC50B2">
        <w:tc>
          <w:tcPr>
            <w:tcW w:w="14218" w:type="dxa"/>
          </w:tcPr>
          <w:p w14:paraId="6C4919F2" w14:textId="77777777" w:rsidR="00FC50B2" w:rsidRPr="005029DE" w:rsidRDefault="00FC50B2" w:rsidP="000204C9">
            <w:pPr>
              <w:spacing w:line="276" w:lineRule="auto"/>
            </w:pPr>
          </w:p>
          <w:p w14:paraId="2B1AA734" w14:textId="00C704FB" w:rsidR="00C879E8" w:rsidRDefault="00C879E8" w:rsidP="000204C9">
            <w:pPr>
              <w:spacing w:line="276" w:lineRule="auto"/>
              <w:rPr>
                <w:b/>
                <w:bCs/>
              </w:rPr>
            </w:pPr>
            <w:r w:rsidRPr="00C879E8">
              <w:rPr>
                <w:b/>
                <w:bCs/>
              </w:rPr>
              <w:t>Prepare to weigh or measure ingredients</w:t>
            </w:r>
          </w:p>
          <w:p w14:paraId="6E16D3A4" w14:textId="77777777" w:rsidR="00E55EBA" w:rsidRPr="00C879E8" w:rsidRDefault="00E55EBA" w:rsidP="000204C9">
            <w:pPr>
              <w:spacing w:line="276" w:lineRule="auto"/>
              <w:rPr>
                <w:b/>
                <w:bCs/>
              </w:rPr>
            </w:pPr>
          </w:p>
          <w:p w14:paraId="388D3FB2" w14:textId="7DF730A6" w:rsidR="00C879E8" w:rsidRDefault="00E55EBA" w:rsidP="000204C9">
            <w:pPr>
              <w:pStyle w:val="ListParagraph"/>
              <w:numPr>
                <w:ilvl w:val="0"/>
                <w:numId w:val="35"/>
              </w:numPr>
              <w:spacing w:line="276" w:lineRule="auto"/>
            </w:pPr>
            <w:r>
              <w:t>W</w:t>
            </w:r>
            <w:r w:rsidR="00C879E8">
              <w:t>ear and use the correct personal protective equipment</w:t>
            </w:r>
          </w:p>
          <w:p w14:paraId="1DD171C9" w14:textId="4A57379D" w:rsidR="00C879E8" w:rsidRDefault="00E55EBA" w:rsidP="000204C9">
            <w:pPr>
              <w:pStyle w:val="ListParagraph"/>
              <w:numPr>
                <w:ilvl w:val="0"/>
                <w:numId w:val="35"/>
              </w:numPr>
              <w:spacing w:line="276" w:lineRule="auto"/>
            </w:pPr>
            <w:r>
              <w:t>S</w:t>
            </w:r>
            <w:r w:rsidR="00C879E8">
              <w:t>ource organisational equipment standard operating procedures</w:t>
            </w:r>
          </w:p>
          <w:p w14:paraId="2FC6E525" w14:textId="06655C58" w:rsidR="00C879E8" w:rsidRDefault="00E55EBA" w:rsidP="000204C9">
            <w:pPr>
              <w:pStyle w:val="ListParagraph"/>
              <w:numPr>
                <w:ilvl w:val="0"/>
                <w:numId w:val="35"/>
              </w:numPr>
              <w:spacing w:line="276" w:lineRule="auto"/>
            </w:pPr>
            <w:r>
              <w:t>S</w:t>
            </w:r>
            <w:r w:rsidR="00C879E8">
              <w:t>ource the recipe or specification detailing the weight or volume</w:t>
            </w:r>
            <w:r>
              <w:t xml:space="preserve"> </w:t>
            </w:r>
            <w:r w:rsidR="00C879E8">
              <w:t>requirements of each ingredient</w:t>
            </w:r>
          </w:p>
          <w:p w14:paraId="5348D554" w14:textId="515F10E9" w:rsidR="00C879E8" w:rsidRDefault="00E55EBA" w:rsidP="000204C9">
            <w:pPr>
              <w:pStyle w:val="ListParagraph"/>
              <w:numPr>
                <w:ilvl w:val="0"/>
                <w:numId w:val="35"/>
              </w:numPr>
              <w:spacing w:line="276" w:lineRule="auto"/>
            </w:pPr>
            <w:r>
              <w:t>E</w:t>
            </w:r>
            <w:r w:rsidR="00C879E8">
              <w:t>stablish and maintain effective spoken and written communication with</w:t>
            </w:r>
            <w:r>
              <w:t xml:space="preserve"> </w:t>
            </w:r>
            <w:r w:rsidR="00C879E8">
              <w:t>relevant people</w:t>
            </w:r>
          </w:p>
          <w:p w14:paraId="07AD6B74" w14:textId="064B4047" w:rsidR="00C879E8" w:rsidRDefault="00E55EBA" w:rsidP="000204C9">
            <w:pPr>
              <w:pStyle w:val="ListParagraph"/>
              <w:numPr>
                <w:ilvl w:val="0"/>
                <w:numId w:val="35"/>
              </w:numPr>
              <w:spacing w:line="276" w:lineRule="auto"/>
            </w:pPr>
            <w:r>
              <w:t>C</w:t>
            </w:r>
            <w:r w:rsidR="00C879E8">
              <w:t>heck that all necessary tools, equipment and resources are available and fit</w:t>
            </w:r>
            <w:r>
              <w:t xml:space="preserve"> </w:t>
            </w:r>
            <w:r w:rsidR="00C879E8">
              <w:t>for use</w:t>
            </w:r>
          </w:p>
          <w:p w14:paraId="22FFEC00" w14:textId="29A89A0A" w:rsidR="00C879E8" w:rsidRDefault="00E55EBA" w:rsidP="000204C9">
            <w:pPr>
              <w:pStyle w:val="ListParagraph"/>
              <w:numPr>
                <w:ilvl w:val="0"/>
                <w:numId w:val="35"/>
              </w:numPr>
              <w:spacing w:line="276" w:lineRule="auto"/>
            </w:pPr>
            <w:r>
              <w:t>S</w:t>
            </w:r>
            <w:r w:rsidR="00C879E8">
              <w:t>ource ingredients requiring weighing or measuring</w:t>
            </w:r>
          </w:p>
          <w:p w14:paraId="56A4B180" w14:textId="46CB4FF3" w:rsidR="00C879E8" w:rsidRDefault="00E55EBA" w:rsidP="000204C9">
            <w:pPr>
              <w:pStyle w:val="ListParagraph"/>
              <w:numPr>
                <w:ilvl w:val="0"/>
                <w:numId w:val="35"/>
              </w:numPr>
              <w:spacing w:line="276" w:lineRule="auto"/>
            </w:pPr>
            <w:r>
              <w:t>I</w:t>
            </w:r>
            <w:r w:rsidR="00C879E8">
              <w:t xml:space="preserve">solate and </w:t>
            </w:r>
            <w:proofErr w:type="gramStart"/>
            <w:r w:rsidR="00C879E8">
              <w:t>take action</w:t>
            </w:r>
            <w:proofErr w:type="gramEnd"/>
            <w:r w:rsidR="00C879E8">
              <w:t xml:space="preserve"> if ingredients do not meet organisational quality</w:t>
            </w:r>
            <w:r>
              <w:t xml:space="preserve"> </w:t>
            </w:r>
            <w:r w:rsidR="00C879E8">
              <w:t>specifications</w:t>
            </w:r>
          </w:p>
          <w:p w14:paraId="7A83A305" w14:textId="77777777" w:rsidR="00C879E8" w:rsidRDefault="00C879E8" w:rsidP="000204C9">
            <w:pPr>
              <w:spacing w:line="276" w:lineRule="auto"/>
            </w:pPr>
          </w:p>
          <w:p w14:paraId="6735D641" w14:textId="0F5E361F" w:rsidR="00C879E8" w:rsidRDefault="00C879E8" w:rsidP="000204C9">
            <w:pPr>
              <w:spacing w:line="276" w:lineRule="auto"/>
              <w:rPr>
                <w:b/>
                <w:bCs/>
              </w:rPr>
            </w:pPr>
            <w:r w:rsidRPr="00C879E8">
              <w:rPr>
                <w:b/>
                <w:bCs/>
              </w:rPr>
              <w:t>Weigh or measure ingredients</w:t>
            </w:r>
          </w:p>
          <w:p w14:paraId="2C4F0760" w14:textId="77777777" w:rsidR="00E55EBA" w:rsidRPr="00C879E8" w:rsidRDefault="00E55EBA" w:rsidP="000204C9">
            <w:pPr>
              <w:spacing w:line="276" w:lineRule="auto"/>
              <w:rPr>
                <w:b/>
                <w:bCs/>
              </w:rPr>
            </w:pPr>
          </w:p>
          <w:p w14:paraId="1A615236" w14:textId="08DBA0FA" w:rsidR="00C879E8" w:rsidRDefault="00E55EBA" w:rsidP="000204C9">
            <w:pPr>
              <w:pStyle w:val="ListParagraph"/>
              <w:numPr>
                <w:ilvl w:val="0"/>
                <w:numId w:val="35"/>
              </w:numPr>
              <w:spacing w:line="276" w:lineRule="auto"/>
            </w:pPr>
            <w:r>
              <w:t>C</w:t>
            </w:r>
            <w:r w:rsidR="00C879E8">
              <w:t>heck the organisational weighing or measuring tolerances for each</w:t>
            </w:r>
            <w:r>
              <w:t xml:space="preserve"> </w:t>
            </w:r>
            <w:r w:rsidR="00C879E8">
              <w:t>ingredient and adhere to them</w:t>
            </w:r>
          </w:p>
          <w:p w14:paraId="408F9DEF" w14:textId="1A3CDD32" w:rsidR="00C879E8" w:rsidRDefault="00E55EBA" w:rsidP="000204C9">
            <w:pPr>
              <w:pStyle w:val="ListParagraph"/>
              <w:numPr>
                <w:ilvl w:val="0"/>
                <w:numId w:val="35"/>
              </w:numPr>
              <w:spacing w:line="276" w:lineRule="auto"/>
            </w:pPr>
            <w:r>
              <w:t>U</w:t>
            </w:r>
            <w:r w:rsidR="00C879E8">
              <w:t>se product specifications or recipes to calculate or adjust the ratio of</w:t>
            </w:r>
            <w:r>
              <w:t xml:space="preserve"> </w:t>
            </w:r>
            <w:r w:rsidR="00C879E8">
              <w:t>ingredients required</w:t>
            </w:r>
          </w:p>
          <w:p w14:paraId="14321854" w14:textId="37349B27" w:rsidR="00C879E8" w:rsidRDefault="00E55EBA" w:rsidP="000204C9">
            <w:pPr>
              <w:pStyle w:val="ListParagraph"/>
              <w:numPr>
                <w:ilvl w:val="0"/>
                <w:numId w:val="35"/>
              </w:numPr>
              <w:spacing w:line="276" w:lineRule="auto"/>
            </w:pPr>
            <w:r>
              <w:t>U</w:t>
            </w:r>
            <w:r w:rsidR="00C879E8">
              <w:t>se appropriate weighing or measuring equipment according to</w:t>
            </w:r>
            <w:r>
              <w:t xml:space="preserve"> </w:t>
            </w:r>
            <w:r w:rsidR="00C879E8">
              <w:t>organisational requirements</w:t>
            </w:r>
          </w:p>
          <w:p w14:paraId="60DC1133" w14:textId="0AE97C70" w:rsidR="00C879E8" w:rsidRDefault="00E55EBA" w:rsidP="000204C9">
            <w:pPr>
              <w:pStyle w:val="ListParagraph"/>
              <w:numPr>
                <w:ilvl w:val="0"/>
                <w:numId w:val="35"/>
              </w:numPr>
              <w:spacing w:line="276" w:lineRule="auto"/>
            </w:pPr>
            <w:r>
              <w:t>W</w:t>
            </w:r>
            <w:r w:rsidR="00C879E8">
              <w:t>eigh or measure the required ingredients avoiding cross contamination</w:t>
            </w:r>
          </w:p>
          <w:p w14:paraId="758CC4B0" w14:textId="4A350EC2" w:rsidR="00C879E8" w:rsidRDefault="00E55EBA" w:rsidP="000204C9">
            <w:pPr>
              <w:pStyle w:val="ListParagraph"/>
              <w:numPr>
                <w:ilvl w:val="0"/>
                <w:numId w:val="35"/>
              </w:numPr>
              <w:spacing w:line="276" w:lineRule="auto"/>
            </w:pPr>
            <w:r>
              <w:t>T</w:t>
            </w:r>
            <w:r w:rsidR="00C879E8">
              <w:t>ransfer ingredients to containers following organisational requirements</w:t>
            </w:r>
          </w:p>
          <w:p w14:paraId="34629B1C" w14:textId="1439E503" w:rsidR="00C879E8" w:rsidRDefault="00E55EBA" w:rsidP="000204C9">
            <w:pPr>
              <w:pStyle w:val="ListParagraph"/>
              <w:numPr>
                <w:ilvl w:val="0"/>
                <w:numId w:val="35"/>
              </w:numPr>
              <w:spacing w:line="276" w:lineRule="auto"/>
            </w:pPr>
            <w:r>
              <w:t>L</w:t>
            </w:r>
            <w:r w:rsidR="00C879E8">
              <w:t>abel weighed or measured ingredients to organisational requirements</w:t>
            </w:r>
          </w:p>
          <w:p w14:paraId="5C3B6329" w14:textId="53AA89A7" w:rsidR="00C879E8" w:rsidRDefault="00E55EBA" w:rsidP="000204C9">
            <w:pPr>
              <w:pStyle w:val="ListParagraph"/>
              <w:numPr>
                <w:ilvl w:val="0"/>
                <w:numId w:val="35"/>
              </w:numPr>
              <w:spacing w:line="276" w:lineRule="auto"/>
            </w:pPr>
            <w:r>
              <w:t>W</w:t>
            </w:r>
            <w:r w:rsidR="00C879E8">
              <w:t>ork within the limits of your responsibility and take action to address</w:t>
            </w:r>
            <w:r>
              <w:t xml:space="preserve"> </w:t>
            </w:r>
            <w:r w:rsidR="00C879E8">
              <w:t>problems</w:t>
            </w:r>
          </w:p>
          <w:p w14:paraId="3F0E8E33" w14:textId="3B77DFC1" w:rsidR="00C879E8" w:rsidRDefault="00E55EBA" w:rsidP="000204C9">
            <w:pPr>
              <w:pStyle w:val="ListParagraph"/>
              <w:numPr>
                <w:ilvl w:val="0"/>
                <w:numId w:val="35"/>
              </w:numPr>
              <w:spacing w:line="276" w:lineRule="auto"/>
            </w:pPr>
            <w:r>
              <w:t>C</w:t>
            </w:r>
            <w:r w:rsidR="00C879E8">
              <w:t xml:space="preserve">omplete the necessary documentation and process to </w:t>
            </w:r>
            <w:r>
              <w:t>organi</w:t>
            </w:r>
            <w:r w:rsidR="00C72E07">
              <w:t>s</w:t>
            </w:r>
            <w:r>
              <w:t xml:space="preserve">ational </w:t>
            </w:r>
            <w:r w:rsidR="00C879E8">
              <w:t>requirements</w:t>
            </w:r>
          </w:p>
          <w:p w14:paraId="5510A3FF" w14:textId="77777777" w:rsidR="00B538A9" w:rsidRDefault="00E55EBA" w:rsidP="000204C9">
            <w:pPr>
              <w:pStyle w:val="ListParagraph"/>
              <w:numPr>
                <w:ilvl w:val="0"/>
                <w:numId w:val="35"/>
              </w:numPr>
              <w:spacing w:line="276" w:lineRule="auto"/>
            </w:pPr>
            <w:r>
              <w:t>S</w:t>
            </w:r>
            <w:r w:rsidR="00C879E8">
              <w:t>tore weighed or measured ingredients to organisational requirements</w:t>
            </w:r>
          </w:p>
          <w:p w14:paraId="6B85A2A6" w14:textId="6EDAA59E" w:rsidR="00E55EBA" w:rsidRPr="005029DE" w:rsidRDefault="00E55EBA" w:rsidP="000204C9">
            <w:pPr>
              <w:pStyle w:val="ListParagraph"/>
              <w:spacing w:line="276" w:lineRule="auto"/>
            </w:pPr>
          </w:p>
        </w:tc>
      </w:tr>
    </w:tbl>
    <w:p w14:paraId="04A3F8B6" w14:textId="77777777" w:rsidR="00FD2D45" w:rsidRDefault="00FD2D45" w:rsidP="000204C9">
      <w:pPr>
        <w:spacing w:line="276" w:lineRule="auto"/>
      </w:pPr>
    </w:p>
    <w:p w14:paraId="0A5160C6" w14:textId="77777777" w:rsidR="00C72E07" w:rsidRDefault="00C72E07" w:rsidP="000204C9">
      <w:pPr>
        <w:spacing w:line="276" w:lineRule="auto"/>
      </w:pPr>
    </w:p>
    <w:p w14:paraId="72430F83" w14:textId="77777777" w:rsidR="00FF47CA" w:rsidRPr="00FF47CA" w:rsidRDefault="00FF47CA" w:rsidP="00FF47CA">
      <w:pPr>
        <w:spacing w:line="276" w:lineRule="auto"/>
        <w:rPr>
          <w:rFonts w:cs="Arial"/>
          <w:b/>
          <w:sz w:val="28"/>
          <w:szCs w:val="28"/>
          <w:lang w:val="en-GB"/>
        </w:rPr>
      </w:pPr>
      <w:bookmarkStart w:id="2" w:name="_Hlk78976547"/>
      <w:r w:rsidRPr="00FF47CA">
        <w:rPr>
          <w:rFonts w:cs="Arial"/>
          <w:b/>
          <w:sz w:val="28"/>
          <w:szCs w:val="28"/>
          <w:lang w:val="en-GB"/>
        </w:rPr>
        <w:lastRenderedPageBreak/>
        <w:t xml:space="preserve">Unit </w:t>
      </w:r>
      <w:r w:rsidRPr="00FF47CA">
        <w:rPr>
          <w:rFonts w:cs="Arial"/>
          <w:b/>
          <w:sz w:val="28"/>
          <w:szCs w:val="28"/>
        </w:rPr>
        <w:t>IMPPO250</w:t>
      </w:r>
      <w:r w:rsidRPr="00FF47CA">
        <w:rPr>
          <w:rFonts w:cs="Arial"/>
          <w:b/>
          <w:sz w:val="28"/>
          <w:szCs w:val="28"/>
          <w:lang w:val="en-GB"/>
        </w:rPr>
        <w:t xml:space="preserve"> (J5MN 04) Weigh or Measure Ingredients in Food and Drink Operations</w:t>
      </w:r>
    </w:p>
    <w:p w14:paraId="5C2A34CF" w14:textId="77777777" w:rsidR="00C7277A" w:rsidRDefault="00C7277A" w:rsidP="000204C9">
      <w:pPr>
        <w:spacing w:line="276" w:lineRule="auto"/>
      </w:pPr>
    </w:p>
    <w:tbl>
      <w:tblPr>
        <w:tblW w:w="15394" w:type="dxa"/>
        <w:tblInd w:w="-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538"/>
        <w:gridCol w:w="113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4"/>
      </w:tblGrid>
      <w:tr w:rsidR="007277CA" w:rsidRPr="0064705B" w14:paraId="06CBE064" w14:textId="682E706C" w:rsidTr="00D47D3C">
        <w:trPr>
          <w:trHeight w:val="470"/>
        </w:trPr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0204C9">
            <w:pPr>
              <w:pStyle w:val="Table10"/>
              <w:spacing w:line="276" w:lineRule="auto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538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0204C9">
            <w:pPr>
              <w:pStyle w:val="Table10"/>
              <w:spacing w:line="276" w:lineRule="auto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0204C9">
            <w:pPr>
              <w:pStyle w:val="Table10"/>
              <w:spacing w:line="276" w:lineRule="auto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8164" w:type="dxa"/>
            <w:gridSpan w:val="16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0204C9">
            <w:pPr>
              <w:pStyle w:val="Table10"/>
              <w:spacing w:line="276" w:lineRule="auto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7277CA" w:rsidRPr="0064705B" w14:paraId="5D7AB072" w14:textId="29F70A21" w:rsidTr="00D47D3C">
        <w:trPr>
          <w:trHeight w:val="637"/>
        </w:trPr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0204C9">
            <w:pPr>
              <w:pStyle w:val="Table10"/>
              <w:spacing w:line="276" w:lineRule="auto"/>
            </w:pPr>
          </w:p>
        </w:tc>
        <w:tc>
          <w:tcPr>
            <w:tcW w:w="4538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0204C9">
            <w:pPr>
              <w:pStyle w:val="Table10"/>
              <w:spacing w:line="276" w:lineRule="auto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0204C9">
            <w:pPr>
              <w:pStyle w:val="Table10"/>
              <w:spacing w:line="276" w:lineRule="auto"/>
            </w:pPr>
          </w:p>
        </w:tc>
        <w:tc>
          <w:tcPr>
            <w:tcW w:w="8164" w:type="dxa"/>
            <w:gridSpan w:val="16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0204C9">
            <w:pPr>
              <w:pStyle w:val="Table10"/>
              <w:spacing w:line="276" w:lineRule="auto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7277CA" w:rsidRPr="0064705B" w14:paraId="11DC9924" w14:textId="49D11C14" w:rsidTr="00D47D3C">
        <w:tc>
          <w:tcPr>
            <w:tcW w:w="155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7277CA" w:rsidRPr="0064705B" w:rsidRDefault="007277CA" w:rsidP="007277CA">
            <w:pPr>
              <w:pStyle w:val="Table10"/>
              <w:spacing w:line="276" w:lineRule="auto"/>
            </w:pPr>
          </w:p>
        </w:tc>
        <w:tc>
          <w:tcPr>
            <w:tcW w:w="453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7277CA" w:rsidRPr="0064705B" w:rsidRDefault="007277CA" w:rsidP="007277CA">
            <w:pPr>
              <w:pStyle w:val="Table10"/>
              <w:spacing w:line="276" w:lineRule="auto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7277CA" w:rsidRPr="0064705B" w:rsidRDefault="007277CA" w:rsidP="007277CA">
            <w:pPr>
              <w:pStyle w:val="Table10"/>
              <w:spacing w:line="276" w:lineRule="auto"/>
            </w:pP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7277CA" w:rsidRPr="00D47D3C" w:rsidRDefault="007277CA" w:rsidP="007277CA">
            <w:pPr>
              <w:pStyle w:val="Table10"/>
              <w:spacing w:line="276" w:lineRule="auto"/>
              <w:jc w:val="center"/>
              <w:rPr>
                <w:b/>
                <w:szCs w:val="22"/>
              </w:rPr>
            </w:pPr>
            <w:r w:rsidRPr="00D47D3C">
              <w:rPr>
                <w:b/>
                <w:szCs w:val="22"/>
              </w:rPr>
              <w:t>1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7277CA" w:rsidRPr="00D47D3C" w:rsidRDefault="007277CA" w:rsidP="007277CA">
            <w:pPr>
              <w:pStyle w:val="Table10"/>
              <w:spacing w:line="276" w:lineRule="auto"/>
              <w:jc w:val="center"/>
              <w:rPr>
                <w:b/>
                <w:szCs w:val="22"/>
              </w:rPr>
            </w:pPr>
            <w:r w:rsidRPr="00D47D3C">
              <w:rPr>
                <w:b/>
                <w:szCs w:val="22"/>
              </w:rPr>
              <w:t>2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7277CA" w:rsidRPr="00D47D3C" w:rsidRDefault="007277CA" w:rsidP="007277CA">
            <w:pPr>
              <w:pStyle w:val="Table10"/>
              <w:spacing w:line="276" w:lineRule="auto"/>
              <w:jc w:val="center"/>
              <w:rPr>
                <w:b/>
                <w:szCs w:val="22"/>
              </w:rPr>
            </w:pPr>
            <w:r w:rsidRPr="00D47D3C">
              <w:rPr>
                <w:b/>
                <w:szCs w:val="22"/>
              </w:rPr>
              <w:t>3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7277CA" w:rsidRPr="00D47D3C" w:rsidRDefault="007277CA" w:rsidP="007277CA">
            <w:pPr>
              <w:pStyle w:val="Table10"/>
              <w:spacing w:line="276" w:lineRule="auto"/>
              <w:jc w:val="center"/>
              <w:rPr>
                <w:b/>
                <w:szCs w:val="22"/>
              </w:rPr>
            </w:pPr>
            <w:r w:rsidRPr="00D47D3C">
              <w:rPr>
                <w:b/>
                <w:szCs w:val="22"/>
              </w:rPr>
              <w:t>4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7277CA" w:rsidRPr="00D47D3C" w:rsidRDefault="007277CA" w:rsidP="007277CA">
            <w:pPr>
              <w:pStyle w:val="Table10"/>
              <w:spacing w:line="276" w:lineRule="auto"/>
              <w:jc w:val="center"/>
              <w:rPr>
                <w:b/>
                <w:szCs w:val="22"/>
              </w:rPr>
            </w:pPr>
            <w:r w:rsidRPr="00D47D3C">
              <w:rPr>
                <w:b/>
                <w:szCs w:val="22"/>
              </w:rPr>
              <w:t>5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7277CA" w:rsidRPr="00D47D3C" w:rsidRDefault="007277CA" w:rsidP="007277CA">
            <w:pPr>
              <w:pStyle w:val="Table10"/>
              <w:spacing w:line="276" w:lineRule="auto"/>
              <w:jc w:val="center"/>
              <w:rPr>
                <w:b/>
                <w:szCs w:val="22"/>
              </w:rPr>
            </w:pPr>
            <w:r w:rsidRPr="00D47D3C">
              <w:rPr>
                <w:b/>
                <w:szCs w:val="22"/>
              </w:rPr>
              <w:t>6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8B697EF" w14:textId="77777777" w:rsidR="007277CA" w:rsidRPr="00D47D3C" w:rsidRDefault="007277CA" w:rsidP="007277CA">
            <w:pPr>
              <w:pStyle w:val="Table10"/>
              <w:spacing w:line="276" w:lineRule="auto"/>
              <w:jc w:val="center"/>
              <w:rPr>
                <w:b/>
                <w:szCs w:val="22"/>
              </w:rPr>
            </w:pPr>
            <w:r w:rsidRPr="00D47D3C">
              <w:rPr>
                <w:b/>
                <w:szCs w:val="22"/>
              </w:rPr>
              <w:t>7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FEF83DD" w14:textId="64E18F82" w:rsidR="007277CA" w:rsidRPr="00D47D3C" w:rsidRDefault="007277CA" w:rsidP="007277CA">
            <w:pPr>
              <w:pStyle w:val="Table10"/>
              <w:spacing w:line="276" w:lineRule="auto"/>
              <w:jc w:val="center"/>
              <w:rPr>
                <w:b/>
                <w:szCs w:val="22"/>
              </w:rPr>
            </w:pPr>
            <w:r w:rsidRPr="00D47D3C">
              <w:rPr>
                <w:b/>
                <w:szCs w:val="22"/>
              </w:rPr>
              <w:t>8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2A29F89" w14:textId="3026B9B1" w:rsidR="007277CA" w:rsidRPr="00D47D3C" w:rsidRDefault="007277CA" w:rsidP="007277CA">
            <w:pPr>
              <w:pStyle w:val="Table10"/>
              <w:spacing w:line="276" w:lineRule="auto"/>
              <w:jc w:val="center"/>
              <w:rPr>
                <w:b/>
                <w:szCs w:val="22"/>
              </w:rPr>
            </w:pPr>
            <w:r w:rsidRPr="00D47D3C">
              <w:rPr>
                <w:b/>
                <w:szCs w:val="22"/>
              </w:rPr>
              <w:t>9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14:paraId="762EF72A" w14:textId="57FB15DF" w:rsidR="007277CA" w:rsidRPr="00D47D3C" w:rsidRDefault="007277CA" w:rsidP="007277CA">
            <w:pPr>
              <w:rPr>
                <w:b/>
                <w:sz w:val="20"/>
              </w:rPr>
            </w:pPr>
            <w:r w:rsidRPr="00D47D3C">
              <w:rPr>
                <w:b/>
                <w:sz w:val="20"/>
              </w:rPr>
              <w:t>10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14:paraId="02CD068A" w14:textId="5120D09E" w:rsidR="007277CA" w:rsidRPr="00D47D3C" w:rsidRDefault="007277CA" w:rsidP="007277CA">
            <w:pPr>
              <w:rPr>
                <w:b/>
                <w:sz w:val="20"/>
              </w:rPr>
            </w:pPr>
            <w:r w:rsidRPr="00D47D3C">
              <w:rPr>
                <w:b/>
                <w:sz w:val="20"/>
              </w:rPr>
              <w:t>11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14:paraId="0E808E6A" w14:textId="4CD1CB8D" w:rsidR="007277CA" w:rsidRPr="00D47D3C" w:rsidRDefault="007277CA" w:rsidP="007277CA">
            <w:pPr>
              <w:rPr>
                <w:b/>
                <w:sz w:val="20"/>
              </w:rPr>
            </w:pPr>
            <w:r w:rsidRPr="00D47D3C">
              <w:rPr>
                <w:b/>
                <w:sz w:val="20"/>
              </w:rPr>
              <w:t>12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14:paraId="74E4276A" w14:textId="05DFFF7A" w:rsidR="007277CA" w:rsidRPr="00D47D3C" w:rsidRDefault="007277CA" w:rsidP="007277CA">
            <w:pPr>
              <w:rPr>
                <w:b/>
                <w:sz w:val="20"/>
              </w:rPr>
            </w:pPr>
            <w:r w:rsidRPr="00D47D3C">
              <w:rPr>
                <w:b/>
                <w:sz w:val="20"/>
              </w:rPr>
              <w:t>13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14:paraId="6FC8F31C" w14:textId="3F15E18D" w:rsidR="007277CA" w:rsidRPr="00D47D3C" w:rsidRDefault="007277CA" w:rsidP="007277CA">
            <w:pPr>
              <w:rPr>
                <w:b/>
                <w:sz w:val="20"/>
              </w:rPr>
            </w:pPr>
            <w:r w:rsidRPr="00D47D3C">
              <w:rPr>
                <w:b/>
                <w:sz w:val="20"/>
              </w:rPr>
              <w:t>14</w:t>
            </w:r>
          </w:p>
        </w:tc>
        <w:tc>
          <w:tcPr>
            <w:tcW w:w="510" w:type="dxa"/>
            <w:shd w:val="clear" w:color="auto" w:fill="BFBFBF" w:themeFill="background1" w:themeFillShade="BF"/>
          </w:tcPr>
          <w:p w14:paraId="0B235EB4" w14:textId="5A79E052" w:rsidR="007277CA" w:rsidRPr="00D47D3C" w:rsidRDefault="007277CA" w:rsidP="007277CA">
            <w:pPr>
              <w:rPr>
                <w:b/>
                <w:sz w:val="20"/>
              </w:rPr>
            </w:pPr>
            <w:r w:rsidRPr="00D47D3C">
              <w:rPr>
                <w:b/>
                <w:sz w:val="20"/>
              </w:rPr>
              <w:t>15</w:t>
            </w:r>
          </w:p>
        </w:tc>
        <w:tc>
          <w:tcPr>
            <w:tcW w:w="514" w:type="dxa"/>
            <w:shd w:val="clear" w:color="auto" w:fill="BFBFBF" w:themeFill="background1" w:themeFillShade="BF"/>
          </w:tcPr>
          <w:p w14:paraId="66F4D7A9" w14:textId="75B830AF" w:rsidR="007277CA" w:rsidRPr="00D47D3C" w:rsidRDefault="007277CA" w:rsidP="007277CA">
            <w:pPr>
              <w:rPr>
                <w:b/>
                <w:sz w:val="20"/>
              </w:rPr>
            </w:pPr>
            <w:r w:rsidRPr="00D47D3C">
              <w:rPr>
                <w:b/>
                <w:sz w:val="20"/>
              </w:rPr>
              <w:t>16</w:t>
            </w:r>
          </w:p>
        </w:tc>
      </w:tr>
      <w:tr w:rsidR="007277CA" w:rsidRPr="0064705B" w14:paraId="3A084DFB" w14:textId="2B2B1E26" w:rsidTr="00D47D3C">
        <w:tc>
          <w:tcPr>
            <w:tcW w:w="1558" w:type="dxa"/>
            <w:shd w:val="clear" w:color="auto" w:fill="auto"/>
          </w:tcPr>
          <w:p w14:paraId="56EBA709" w14:textId="77777777" w:rsidR="007277CA" w:rsidRDefault="007277CA" w:rsidP="007277CA">
            <w:pPr>
              <w:pStyle w:val="Table10"/>
              <w:spacing w:line="276" w:lineRule="auto"/>
            </w:pPr>
          </w:p>
          <w:p w14:paraId="2973DD83" w14:textId="77777777" w:rsidR="007277CA" w:rsidRDefault="007277CA" w:rsidP="007277CA">
            <w:pPr>
              <w:pStyle w:val="Table10"/>
              <w:spacing w:line="276" w:lineRule="auto"/>
            </w:pPr>
          </w:p>
          <w:p w14:paraId="5D05AAE0" w14:textId="77777777" w:rsidR="007277CA" w:rsidRDefault="007277CA" w:rsidP="007277CA">
            <w:pPr>
              <w:pStyle w:val="Table10"/>
              <w:spacing w:line="276" w:lineRule="auto"/>
            </w:pPr>
          </w:p>
          <w:p w14:paraId="3D794DBC" w14:textId="77777777" w:rsidR="007277CA" w:rsidRPr="0064705B" w:rsidRDefault="007277CA" w:rsidP="007277CA">
            <w:pPr>
              <w:pStyle w:val="Table10"/>
              <w:spacing w:line="276" w:lineRule="auto"/>
            </w:pPr>
          </w:p>
        </w:tc>
        <w:tc>
          <w:tcPr>
            <w:tcW w:w="4538" w:type="dxa"/>
            <w:shd w:val="clear" w:color="auto" w:fill="auto"/>
          </w:tcPr>
          <w:p w14:paraId="71A7F086" w14:textId="77777777" w:rsidR="007277CA" w:rsidRPr="0064705B" w:rsidRDefault="007277CA" w:rsidP="007277CA">
            <w:pPr>
              <w:pStyle w:val="Table1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14:paraId="52C32C9B" w14:textId="77777777" w:rsidR="007277CA" w:rsidRPr="0064705B" w:rsidRDefault="007277CA" w:rsidP="007277CA">
            <w:pPr>
              <w:pStyle w:val="Table10"/>
              <w:spacing w:line="276" w:lineRule="auto"/>
            </w:pPr>
          </w:p>
        </w:tc>
        <w:tc>
          <w:tcPr>
            <w:tcW w:w="510" w:type="dxa"/>
            <w:shd w:val="clear" w:color="auto" w:fill="auto"/>
          </w:tcPr>
          <w:p w14:paraId="24930DC0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3883579E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21C50C36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1F7235DB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7B88DBE9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4C69732E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0474772B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030C5CBB" w14:textId="77777777" w:rsidR="007277CA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0C4E1694" w14:textId="77777777" w:rsidR="007277CA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</w:tcPr>
          <w:p w14:paraId="3030576C" w14:textId="77777777" w:rsidR="007277CA" w:rsidRPr="0064705B" w:rsidRDefault="007277CA" w:rsidP="007277CA"/>
        </w:tc>
        <w:tc>
          <w:tcPr>
            <w:tcW w:w="510" w:type="dxa"/>
          </w:tcPr>
          <w:p w14:paraId="499685E1" w14:textId="77777777" w:rsidR="007277CA" w:rsidRPr="0064705B" w:rsidRDefault="007277CA" w:rsidP="007277CA"/>
        </w:tc>
        <w:tc>
          <w:tcPr>
            <w:tcW w:w="510" w:type="dxa"/>
          </w:tcPr>
          <w:p w14:paraId="2E9AD2B2" w14:textId="77777777" w:rsidR="007277CA" w:rsidRPr="0064705B" w:rsidRDefault="007277CA" w:rsidP="007277CA"/>
        </w:tc>
        <w:tc>
          <w:tcPr>
            <w:tcW w:w="510" w:type="dxa"/>
          </w:tcPr>
          <w:p w14:paraId="0491B4DC" w14:textId="77777777" w:rsidR="007277CA" w:rsidRPr="0064705B" w:rsidRDefault="007277CA" w:rsidP="007277CA"/>
        </w:tc>
        <w:tc>
          <w:tcPr>
            <w:tcW w:w="510" w:type="dxa"/>
          </w:tcPr>
          <w:p w14:paraId="64D40641" w14:textId="77777777" w:rsidR="007277CA" w:rsidRPr="0064705B" w:rsidRDefault="007277CA" w:rsidP="007277CA"/>
        </w:tc>
        <w:tc>
          <w:tcPr>
            <w:tcW w:w="510" w:type="dxa"/>
          </w:tcPr>
          <w:p w14:paraId="3500DD81" w14:textId="77777777" w:rsidR="007277CA" w:rsidRPr="0064705B" w:rsidRDefault="007277CA" w:rsidP="007277CA"/>
        </w:tc>
        <w:tc>
          <w:tcPr>
            <w:tcW w:w="514" w:type="dxa"/>
          </w:tcPr>
          <w:p w14:paraId="7D3E7B4C" w14:textId="77777777" w:rsidR="007277CA" w:rsidRPr="0064705B" w:rsidRDefault="007277CA" w:rsidP="007277CA"/>
        </w:tc>
      </w:tr>
      <w:tr w:rsidR="007277CA" w:rsidRPr="0064705B" w14:paraId="43E2D127" w14:textId="4D9AFB97" w:rsidTr="00D47D3C">
        <w:tc>
          <w:tcPr>
            <w:tcW w:w="1558" w:type="dxa"/>
            <w:shd w:val="clear" w:color="auto" w:fill="auto"/>
          </w:tcPr>
          <w:p w14:paraId="6BA45BA4" w14:textId="77777777" w:rsidR="007277CA" w:rsidRDefault="007277CA" w:rsidP="007277CA">
            <w:pPr>
              <w:pStyle w:val="Table10"/>
              <w:spacing w:line="276" w:lineRule="auto"/>
            </w:pPr>
          </w:p>
          <w:p w14:paraId="1B5C8B08" w14:textId="77777777" w:rsidR="007277CA" w:rsidRDefault="007277CA" w:rsidP="007277CA">
            <w:pPr>
              <w:pStyle w:val="Table10"/>
              <w:spacing w:line="276" w:lineRule="auto"/>
            </w:pPr>
          </w:p>
          <w:p w14:paraId="484E6D79" w14:textId="77777777" w:rsidR="007277CA" w:rsidRDefault="007277CA" w:rsidP="007277CA">
            <w:pPr>
              <w:pStyle w:val="Table10"/>
              <w:spacing w:line="276" w:lineRule="auto"/>
            </w:pPr>
          </w:p>
          <w:p w14:paraId="03CAA44F" w14:textId="77777777" w:rsidR="007277CA" w:rsidRPr="0064705B" w:rsidRDefault="007277CA" w:rsidP="007277CA">
            <w:pPr>
              <w:pStyle w:val="Table10"/>
              <w:spacing w:line="276" w:lineRule="auto"/>
            </w:pPr>
          </w:p>
        </w:tc>
        <w:tc>
          <w:tcPr>
            <w:tcW w:w="4538" w:type="dxa"/>
            <w:shd w:val="clear" w:color="auto" w:fill="auto"/>
          </w:tcPr>
          <w:p w14:paraId="100E2D04" w14:textId="77777777" w:rsidR="007277CA" w:rsidRPr="0064705B" w:rsidRDefault="007277CA" w:rsidP="007277CA">
            <w:pPr>
              <w:pStyle w:val="Table1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14:paraId="0AE19C6B" w14:textId="77777777" w:rsidR="007277CA" w:rsidRPr="0064705B" w:rsidRDefault="007277CA" w:rsidP="007277CA">
            <w:pPr>
              <w:pStyle w:val="Table10"/>
              <w:spacing w:line="276" w:lineRule="auto"/>
            </w:pPr>
          </w:p>
        </w:tc>
        <w:tc>
          <w:tcPr>
            <w:tcW w:w="510" w:type="dxa"/>
            <w:shd w:val="clear" w:color="auto" w:fill="auto"/>
          </w:tcPr>
          <w:p w14:paraId="0C3A5D90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362402A1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1E859F80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0744B025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71262938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600848DF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38E072D9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15A2AE86" w14:textId="77777777" w:rsidR="007277CA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1D0E0D4B" w14:textId="77777777" w:rsidR="007277CA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</w:tcPr>
          <w:p w14:paraId="4DB2AA25" w14:textId="77777777" w:rsidR="007277CA" w:rsidRPr="0064705B" w:rsidRDefault="007277CA" w:rsidP="007277CA"/>
        </w:tc>
        <w:tc>
          <w:tcPr>
            <w:tcW w:w="510" w:type="dxa"/>
          </w:tcPr>
          <w:p w14:paraId="5A36228F" w14:textId="77777777" w:rsidR="007277CA" w:rsidRPr="0064705B" w:rsidRDefault="007277CA" w:rsidP="007277CA"/>
        </w:tc>
        <w:tc>
          <w:tcPr>
            <w:tcW w:w="510" w:type="dxa"/>
          </w:tcPr>
          <w:p w14:paraId="69D8AEF9" w14:textId="77777777" w:rsidR="007277CA" w:rsidRPr="0064705B" w:rsidRDefault="007277CA" w:rsidP="007277CA"/>
        </w:tc>
        <w:tc>
          <w:tcPr>
            <w:tcW w:w="510" w:type="dxa"/>
          </w:tcPr>
          <w:p w14:paraId="38BD7D4B" w14:textId="77777777" w:rsidR="007277CA" w:rsidRPr="0064705B" w:rsidRDefault="007277CA" w:rsidP="007277CA"/>
        </w:tc>
        <w:tc>
          <w:tcPr>
            <w:tcW w:w="510" w:type="dxa"/>
          </w:tcPr>
          <w:p w14:paraId="587C833B" w14:textId="77777777" w:rsidR="007277CA" w:rsidRPr="0064705B" w:rsidRDefault="007277CA" w:rsidP="007277CA"/>
        </w:tc>
        <w:tc>
          <w:tcPr>
            <w:tcW w:w="510" w:type="dxa"/>
          </w:tcPr>
          <w:p w14:paraId="3BC3583C" w14:textId="77777777" w:rsidR="007277CA" w:rsidRPr="0064705B" w:rsidRDefault="007277CA" w:rsidP="007277CA"/>
        </w:tc>
        <w:tc>
          <w:tcPr>
            <w:tcW w:w="514" w:type="dxa"/>
          </w:tcPr>
          <w:p w14:paraId="501CBB8E" w14:textId="77777777" w:rsidR="007277CA" w:rsidRPr="0064705B" w:rsidRDefault="007277CA" w:rsidP="007277CA"/>
        </w:tc>
      </w:tr>
      <w:tr w:rsidR="007277CA" w:rsidRPr="0064705B" w14:paraId="1BB1791D" w14:textId="3C69AB85" w:rsidTr="00D47D3C">
        <w:tc>
          <w:tcPr>
            <w:tcW w:w="1558" w:type="dxa"/>
            <w:shd w:val="clear" w:color="auto" w:fill="auto"/>
          </w:tcPr>
          <w:p w14:paraId="6F7EAEBD" w14:textId="77777777" w:rsidR="007277CA" w:rsidRDefault="007277CA" w:rsidP="007277CA">
            <w:pPr>
              <w:pStyle w:val="Table10"/>
              <w:spacing w:line="276" w:lineRule="auto"/>
            </w:pPr>
          </w:p>
          <w:p w14:paraId="6A02863D" w14:textId="77777777" w:rsidR="007277CA" w:rsidRDefault="007277CA" w:rsidP="007277CA">
            <w:pPr>
              <w:pStyle w:val="Table10"/>
              <w:spacing w:line="276" w:lineRule="auto"/>
            </w:pPr>
          </w:p>
          <w:p w14:paraId="7DE4BC7B" w14:textId="77777777" w:rsidR="007277CA" w:rsidRDefault="007277CA" w:rsidP="007277CA">
            <w:pPr>
              <w:pStyle w:val="Table10"/>
              <w:spacing w:line="276" w:lineRule="auto"/>
            </w:pPr>
          </w:p>
          <w:p w14:paraId="4B1FB138" w14:textId="77777777" w:rsidR="007277CA" w:rsidRPr="0064705B" w:rsidRDefault="007277CA" w:rsidP="007277CA">
            <w:pPr>
              <w:pStyle w:val="Table10"/>
              <w:spacing w:line="276" w:lineRule="auto"/>
            </w:pPr>
          </w:p>
        </w:tc>
        <w:tc>
          <w:tcPr>
            <w:tcW w:w="4538" w:type="dxa"/>
            <w:shd w:val="clear" w:color="auto" w:fill="auto"/>
          </w:tcPr>
          <w:p w14:paraId="19DE98F9" w14:textId="77777777" w:rsidR="007277CA" w:rsidRPr="0064705B" w:rsidRDefault="007277CA" w:rsidP="007277CA">
            <w:pPr>
              <w:pStyle w:val="Table1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14:paraId="0B9F43F4" w14:textId="77777777" w:rsidR="007277CA" w:rsidRPr="0064705B" w:rsidRDefault="007277CA" w:rsidP="007277CA">
            <w:pPr>
              <w:pStyle w:val="Table10"/>
              <w:spacing w:line="276" w:lineRule="auto"/>
            </w:pPr>
          </w:p>
        </w:tc>
        <w:tc>
          <w:tcPr>
            <w:tcW w:w="510" w:type="dxa"/>
            <w:shd w:val="clear" w:color="auto" w:fill="auto"/>
          </w:tcPr>
          <w:p w14:paraId="77FEA3A8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7ED950D3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71FEA4F6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510B6A60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3DFCCC34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2632ACE0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011ED9E2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179951AD" w14:textId="77777777" w:rsidR="007277CA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6FDF1185" w14:textId="77777777" w:rsidR="007277CA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</w:tcPr>
          <w:p w14:paraId="3CE5D0C1" w14:textId="77777777" w:rsidR="007277CA" w:rsidRPr="0064705B" w:rsidRDefault="007277CA" w:rsidP="007277CA"/>
        </w:tc>
        <w:tc>
          <w:tcPr>
            <w:tcW w:w="510" w:type="dxa"/>
          </w:tcPr>
          <w:p w14:paraId="578641DF" w14:textId="77777777" w:rsidR="007277CA" w:rsidRPr="0064705B" w:rsidRDefault="007277CA" w:rsidP="007277CA"/>
        </w:tc>
        <w:tc>
          <w:tcPr>
            <w:tcW w:w="510" w:type="dxa"/>
          </w:tcPr>
          <w:p w14:paraId="5499E5F9" w14:textId="77777777" w:rsidR="007277CA" w:rsidRPr="0064705B" w:rsidRDefault="007277CA" w:rsidP="007277CA"/>
        </w:tc>
        <w:tc>
          <w:tcPr>
            <w:tcW w:w="510" w:type="dxa"/>
          </w:tcPr>
          <w:p w14:paraId="2F1852C1" w14:textId="77777777" w:rsidR="007277CA" w:rsidRPr="0064705B" w:rsidRDefault="007277CA" w:rsidP="007277CA"/>
        </w:tc>
        <w:tc>
          <w:tcPr>
            <w:tcW w:w="510" w:type="dxa"/>
          </w:tcPr>
          <w:p w14:paraId="532B9306" w14:textId="77777777" w:rsidR="007277CA" w:rsidRPr="0064705B" w:rsidRDefault="007277CA" w:rsidP="007277CA"/>
        </w:tc>
        <w:tc>
          <w:tcPr>
            <w:tcW w:w="510" w:type="dxa"/>
          </w:tcPr>
          <w:p w14:paraId="49B43003" w14:textId="77777777" w:rsidR="007277CA" w:rsidRPr="0064705B" w:rsidRDefault="007277CA" w:rsidP="007277CA"/>
        </w:tc>
        <w:tc>
          <w:tcPr>
            <w:tcW w:w="514" w:type="dxa"/>
          </w:tcPr>
          <w:p w14:paraId="20A2ACF9" w14:textId="77777777" w:rsidR="007277CA" w:rsidRPr="0064705B" w:rsidRDefault="007277CA" w:rsidP="007277CA"/>
        </w:tc>
      </w:tr>
      <w:tr w:rsidR="007277CA" w:rsidRPr="0064705B" w14:paraId="21B4185A" w14:textId="3EA0210F" w:rsidTr="00D47D3C">
        <w:tc>
          <w:tcPr>
            <w:tcW w:w="1558" w:type="dxa"/>
            <w:shd w:val="clear" w:color="auto" w:fill="auto"/>
          </w:tcPr>
          <w:p w14:paraId="02801206" w14:textId="77777777" w:rsidR="007277CA" w:rsidRDefault="007277CA" w:rsidP="007277CA">
            <w:pPr>
              <w:pStyle w:val="Table10"/>
              <w:spacing w:line="276" w:lineRule="auto"/>
            </w:pPr>
          </w:p>
          <w:p w14:paraId="06402469" w14:textId="77777777" w:rsidR="007277CA" w:rsidRDefault="007277CA" w:rsidP="007277CA">
            <w:pPr>
              <w:pStyle w:val="Table10"/>
              <w:spacing w:line="276" w:lineRule="auto"/>
            </w:pPr>
          </w:p>
          <w:p w14:paraId="65C17469" w14:textId="77777777" w:rsidR="007277CA" w:rsidRDefault="007277CA" w:rsidP="007277CA">
            <w:pPr>
              <w:pStyle w:val="Table10"/>
              <w:spacing w:line="276" w:lineRule="auto"/>
            </w:pPr>
          </w:p>
          <w:p w14:paraId="499BCDAE" w14:textId="77777777" w:rsidR="007277CA" w:rsidRPr="0064705B" w:rsidRDefault="007277CA" w:rsidP="007277CA">
            <w:pPr>
              <w:pStyle w:val="Table10"/>
              <w:spacing w:line="276" w:lineRule="auto"/>
            </w:pPr>
          </w:p>
        </w:tc>
        <w:tc>
          <w:tcPr>
            <w:tcW w:w="4538" w:type="dxa"/>
            <w:shd w:val="clear" w:color="auto" w:fill="auto"/>
          </w:tcPr>
          <w:p w14:paraId="792E6C31" w14:textId="77777777" w:rsidR="007277CA" w:rsidRPr="0064705B" w:rsidRDefault="007277CA" w:rsidP="007277CA">
            <w:pPr>
              <w:pStyle w:val="Table1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14:paraId="04F987CB" w14:textId="77777777" w:rsidR="007277CA" w:rsidRPr="0064705B" w:rsidRDefault="007277CA" w:rsidP="007277CA">
            <w:pPr>
              <w:pStyle w:val="Table10"/>
              <w:spacing w:line="276" w:lineRule="auto"/>
            </w:pPr>
          </w:p>
        </w:tc>
        <w:tc>
          <w:tcPr>
            <w:tcW w:w="510" w:type="dxa"/>
            <w:shd w:val="clear" w:color="auto" w:fill="auto"/>
          </w:tcPr>
          <w:p w14:paraId="73DB311D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3AF8127B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59E9D6B8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7ADF291B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5E38EFF6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495A93A6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32DF14A2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33274FB6" w14:textId="77777777" w:rsidR="007277CA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0629D030" w14:textId="77777777" w:rsidR="007277CA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</w:tcPr>
          <w:p w14:paraId="20211D7C" w14:textId="77777777" w:rsidR="007277CA" w:rsidRPr="0064705B" w:rsidRDefault="007277CA" w:rsidP="007277CA"/>
        </w:tc>
        <w:tc>
          <w:tcPr>
            <w:tcW w:w="510" w:type="dxa"/>
          </w:tcPr>
          <w:p w14:paraId="3174DA24" w14:textId="77777777" w:rsidR="007277CA" w:rsidRPr="0064705B" w:rsidRDefault="007277CA" w:rsidP="007277CA"/>
        </w:tc>
        <w:tc>
          <w:tcPr>
            <w:tcW w:w="510" w:type="dxa"/>
          </w:tcPr>
          <w:p w14:paraId="6AE1647A" w14:textId="77777777" w:rsidR="007277CA" w:rsidRPr="0064705B" w:rsidRDefault="007277CA" w:rsidP="007277CA"/>
        </w:tc>
        <w:tc>
          <w:tcPr>
            <w:tcW w:w="510" w:type="dxa"/>
          </w:tcPr>
          <w:p w14:paraId="63D88E82" w14:textId="77777777" w:rsidR="007277CA" w:rsidRPr="0064705B" w:rsidRDefault="007277CA" w:rsidP="007277CA"/>
        </w:tc>
        <w:tc>
          <w:tcPr>
            <w:tcW w:w="510" w:type="dxa"/>
          </w:tcPr>
          <w:p w14:paraId="05E00A8A" w14:textId="77777777" w:rsidR="007277CA" w:rsidRPr="0064705B" w:rsidRDefault="007277CA" w:rsidP="007277CA"/>
        </w:tc>
        <w:tc>
          <w:tcPr>
            <w:tcW w:w="510" w:type="dxa"/>
          </w:tcPr>
          <w:p w14:paraId="7F010687" w14:textId="77777777" w:rsidR="007277CA" w:rsidRPr="0064705B" w:rsidRDefault="007277CA" w:rsidP="007277CA"/>
        </w:tc>
        <w:tc>
          <w:tcPr>
            <w:tcW w:w="514" w:type="dxa"/>
          </w:tcPr>
          <w:p w14:paraId="6564644C" w14:textId="77777777" w:rsidR="007277CA" w:rsidRPr="0064705B" w:rsidRDefault="007277CA" w:rsidP="007277CA"/>
        </w:tc>
      </w:tr>
      <w:tr w:rsidR="007277CA" w:rsidRPr="0064705B" w14:paraId="430F543F" w14:textId="0AE33E58" w:rsidTr="00D47D3C">
        <w:tc>
          <w:tcPr>
            <w:tcW w:w="1558" w:type="dxa"/>
            <w:shd w:val="clear" w:color="auto" w:fill="auto"/>
          </w:tcPr>
          <w:p w14:paraId="1516F1FD" w14:textId="77777777" w:rsidR="007277CA" w:rsidRDefault="007277CA" w:rsidP="007277CA">
            <w:pPr>
              <w:pStyle w:val="Table10"/>
              <w:spacing w:line="276" w:lineRule="auto"/>
            </w:pPr>
          </w:p>
          <w:p w14:paraId="2C4E40B7" w14:textId="77777777" w:rsidR="007277CA" w:rsidRDefault="007277CA" w:rsidP="007277CA">
            <w:pPr>
              <w:pStyle w:val="Table10"/>
              <w:spacing w:line="276" w:lineRule="auto"/>
            </w:pPr>
          </w:p>
          <w:p w14:paraId="51158319" w14:textId="77777777" w:rsidR="007277CA" w:rsidRDefault="007277CA" w:rsidP="007277CA">
            <w:pPr>
              <w:pStyle w:val="Table10"/>
              <w:spacing w:line="276" w:lineRule="auto"/>
            </w:pPr>
          </w:p>
          <w:p w14:paraId="41532F06" w14:textId="77777777" w:rsidR="007277CA" w:rsidRPr="0064705B" w:rsidRDefault="007277CA" w:rsidP="007277CA">
            <w:pPr>
              <w:pStyle w:val="Table10"/>
              <w:spacing w:line="276" w:lineRule="auto"/>
            </w:pPr>
          </w:p>
        </w:tc>
        <w:tc>
          <w:tcPr>
            <w:tcW w:w="4538" w:type="dxa"/>
            <w:shd w:val="clear" w:color="auto" w:fill="auto"/>
          </w:tcPr>
          <w:p w14:paraId="2F3FC3F6" w14:textId="77777777" w:rsidR="007277CA" w:rsidRPr="0064705B" w:rsidRDefault="007277CA" w:rsidP="007277CA">
            <w:pPr>
              <w:pStyle w:val="Table1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14:paraId="3C4D727C" w14:textId="77777777" w:rsidR="007277CA" w:rsidRPr="0064705B" w:rsidRDefault="007277CA" w:rsidP="007277CA">
            <w:pPr>
              <w:pStyle w:val="Table10"/>
              <w:spacing w:line="276" w:lineRule="auto"/>
            </w:pPr>
          </w:p>
        </w:tc>
        <w:tc>
          <w:tcPr>
            <w:tcW w:w="510" w:type="dxa"/>
            <w:shd w:val="clear" w:color="auto" w:fill="auto"/>
          </w:tcPr>
          <w:p w14:paraId="022DC8C8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317C49F1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082D7F9E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54858B71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22434CFD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0AED3EB6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4A8B7374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62D910D7" w14:textId="77777777" w:rsidR="007277CA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3C67F0EE" w14:textId="77777777" w:rsidR="007277CA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</w:tcPr>
          <w:p w14:paraId="4ADB5DFB" w14:textId="77777777" w:rsidR="007277CA" w:rsidRPr="0064705B" w:rsidRDefault="007277CA" w:rsidP="007277CA"/>
        </w:tc>
        <w:tc>
          <w:tcPr>
            <w:tcW w:w="510" w:type="dxa"/>
          </w:tcPr>
          <w:p w14:paraId="5CB13FDF" w14:textId="77777777" w:rsidR="007277CA" w:rsidRPr="0064705B" w:rsidRDefault="007277CA" w:rsidP="007277CA"/>
        </w:tc>
        <w:tc>
          <w:tcPr>
            <w:tcW w:w="510" w:type="dxa"/>
          </w:tcPr>
          <w:p w14:paraId="16EC381D" w14:textId="77777777" w:rsidR="007277CA" w:rsidRPr="0064705B" w:rsidRDefault="007277CA" w:rsidP="007277CA"/>
        </w:tc>
        <w:tc>
          <w:tcPr>
            <w:tcW w:w="510" w:type="dxa"/>
          </w:tcPr>
          <w:p w14:paraId="7F316BCD" w14:textId="77777777" w:rsidR="007277CA" w:rsidRPr="0064705B" w:rsidRDefault="007277CA" w:rsidP="007277CA"/>
        </w:tc>
        <w:tc>
          <w:tcPr>
            <w:tcW w:w="510" w:type="dxa"/>
          </w:tcPr>
          <w:p w14:paraId="26018B50" w14:textId="77777777" w:rsidR="007277CA" w:rsidRPr="0064705B" w:rsidRDefault="007277CA" w:rsidP="007277CA"/>
        </w:tc>
        <w:tc>
          <w:tcPr>
            <w:tcW w:w="510" w:type="dxa"/>
          </w:tcPr>
          <w:p w14:paraId="244A4F03" w14:textId="77777777" w:rsidR="007277CA" w:rsidRPr="0064705B" w:rsidRDefault="007277CA" w:rsidP="007277CA"/>
        </w:tc>
        <w:tc>
          <w:tcPr>
            <w:tcW w:w="514" w:type="dxa"/>
          </w:tcPr>
          <w:p w14:paraId="51C5DC7D" w14:textId="77777777" w:rsidR="007277CA" w:rsidRPr="0064705B" w:rsidRDefault="007277CA" w:rsidP="007277CA"/>
        </w:tc>
      </w:tr>
      <w:tr w:rsidR="007277CA" w:rsidRPr="0064705B" w14:paraId="1063F108" w14:textId="2026FB58" w:rsidTr="00D47D3C">
        <w:tc>
          <w:tcPr>
            <w:tcW w:w="1558" w:type="dxa"/>
            <w:shd w:val="clear" w:color="auto" w:fill="auto"/>
          </w:tcPr>
          <w:p w14:paraId="3E1FD818" w14:textId="77777777" w:rsidR="007277CA" w:rsidRDefault="007277CA" w:rsidP="007277CA">
            <w:pPr>
              <w:pStyle w:val="Table10"/>
              <w:spacing w:line="276" w:lineRule="auto"/>
            </w:pPr>
            <w:bookmarkStart w:id="3" w:name="_Hlk80169604"/>
          </w:p>
          <w:p w14:paraId="66B1D713" w14:textId="77777777" w:rsidR="007277CA" w:rsidRDefault="007277CA" w:rsidP="007277CA">
            <w:pPr>
              <w:pStyle w:val="Table10"/>
              <w:spacing w:line="276" w:lineRule="auto"/>
            </w:pPr>
          </w:p>
          <w:p w14:paraId="4F94E33F" w14:textId="77777777" w:rsidR="007277CA" w:rsidRDefault="007277CA" w:rsidP="007277CA">
            <w:pPr>
              <w:pStyle w:val="Table10"/>
              <w:spacing w:line="276" w:lineRule="auto"/>
            </w:pPr>
          </w:p>
          <w:p w14:paraId="1DDEBE95" w14:textId="77777777" w:rsidR="007277CA" w:rsidRPr="0064705B" w:rsidRDefault="007277CA" w:rsidP="007277CA">
            <w:pPr>
              <w:pStyle w:val="Table10"/>
              <w:spacing w:line="276" w:lineRule="auto"/>
            </w:pPr>
          </w:p>
        </w:tc>
        <w:tc>
          <w:tcPr>
            <w:tcW w:w="4538" w:type="dxa"/>
            <w:shd w:val="clear" w:color="auto" w:fill="auto"/>
          </w:tcPr>
          <w:p w14:paraId="054213AE" w14:textId="77777777" w:rsidR="007277CA" w:rsidRPr="0064705B" w:rsidRDefault="007277CA" w:rsidP="007277CA">
            <w:pPr>
              <w:pStyle w:val="Table1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14:paraId="52F99A81" w14:textId="77777777" w:rsidR="007277CA" w:rsidRPr="0064705B" w:rsidRDefault="007277CA" w:rsidP="007277CA">
            <w:pPr>
              <w:pStyle w:val="Table10"/>
              <w:spacing w:line="276" w:lineRule="auto"/>
            </w:pPr>
          </w:p>
        </w:tc>
        <w:tc>
          <w:tcPr>
            <w:tcW w:w="510" w:type="dxa"/>
            <w:shd w:val="clear" w:color="auto" w:fill="auto"/>
          </w:tcPr>
          <w:p w14:paraId="4CA92BB7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10FEF80E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207EEC22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40358CEC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616C18E4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0B03D6E5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2D57D088" w14:textId="77777777" w:rsidR="007277CA" w:rsidRPr="00707054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1CE7B3DF" w14:textId="77777777" w:rsidR="007277CA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  <w:shd w:val="clear" w:color="auto" w:fill="auto"/>
          </w:tcPr>
          <w:p w14:paraId="7FEC29E8" w14:textId="77777777" w:rsidR="007277CA" w:rsidRDefault="007277CA" w:rsidP="007277CA">
            <w:pPr>
              <w:pStyle w:val="Table10"/>
              <w:spacing w:line="276" w:lineRule="auto"/>
              <w:jc w:val="center"/>
            </w:pPr>
          </w:p>
        </w:tc>
        <w:tc>
          <w:tcPr>
            <w:tcW w:w="510" w:type="dxa"/>
          </w:tcPr>
          <w:p w14:paraId="12851478" w14:textId="77777777" w:rsidR="007277CA" w:rsidRPr="0064705B" w:rsidRDefault="007277CA" w:rsidP="007277CA"/>
        </w:tc>
        <w:tc>
          <w:tcPr>
            <w:tcW w:w="510" w:type="dxa"/>
          </w:tcPr>
          <w:p w14:paraId="166F0D99" w14:textId="77777777" w:rsidR="007277CA" w:rsidRPr="0064705B" w:rsidRDefault="007277CA" w:rsidP="007277CA"/>
        </w:tc>
        <w:tc>
          <w:tcPr>
            <w:tcW w:w="510" w:type="dxa"/>
          </w:tcPr>
          <w:p w14:paraId="3D695D6E" w14:textId="77777777" w:rsidR="007277CA" w:rsidRPr="0064705B" w:rsidRDefault="007277CA" w:rsidP="007277CA"/>
        </w:tc>
        <w:tc>
          <w:tcPr>
            <w:tcW w:w="510" w:type="dxa"/>
          </w:tcPr>
          <w:p w14:paraId="0E321D4E" w14:textId="77777777" w:rsidR="007277CA" w:rsidRPr="0064705B" w:rsidRDefault="007277CA" w:rsidP="007277CA"/>
        </w:tc>
        <w:tc>
          <w:tcPr>
            <w:tcW w:w="510" w:type="dxa"/>
          </w:tcPr>
          <w:p w14:paraId="339AF2BB" w14:textId="77777777" w:rsidR="007277CA" w:rsidRPr="0064705B" w:rsidRDefault="007277CA" w:rsidP="007277CA"/>
        </w:tc>
        <w:tc>
          <w:tcPr>
            <w:tcW w:w="510" w:type="dxa"/>
          </w:tcPr>
          <w:p w14:paraId="5A5ECF04" w14:textId="77777777" w:rsidR="007277CA" w:rsidRPr="0064705B" w:rsidRDefault="007277CA" w:rsidP="007277CA"/>
        </w:tc>
        <w:tc>
          <w:tcPr>
            <w:tcW w:w="514" w:type="dxa"/>
          </w:tcPr>
          <w:p w14:paraId="0238B98E" w14:textId="77777777" w:rsidR="007277CA" w:rsidRPr="0064705B" w:rsidRDefault="007277CA" w:rsidP="007277CA"/>
        </w:tc>
      </w:tr>
      <w:bookmarkEnd w:id="2"/>
      <w:bookmarkEnd w:id="3"/>
    </w:tbl>
    <w:p w14:paraId="65228644" w14:textId="77777777" w:rsidR="00F11177" w:rsidRDefault="00F11177" w:rsidP="000204C9">
      <w:pPr>
        <w:spacing w:line="276" w:lineRule="auto"/>
      </w:pPr>
    </w:p>
    <w:p w14:paraId="53E05B8E" w14:textId="763530A6" w:rsidR="008C14CE" w:rsidRPr="007277CA" w:rsidRDefault="00F11177" w:rsidP="000204C9">
      <w:pPr>
        <w:spacing w:line="276" w:lineRule="auto"/>
      </w:pPr>
      <w:r>
        <w:br w:type="page"/>
      </w:r>
    </w:p>
    <w:p w14:paraId="4233AD9F" w14:textId="77777777" w:rsidR="00FF47CA" w:rsidRPr="00FF47CA" w:rsidRDefault="00FF47CA" w:rsidP="00FF47CA">
      <w:pPr>
        <w:spacing w:line="276" w:lineRule="auto"/>
        <w:rPr>
          <w:rFonts w:cs="Arial"/>
          <w:b/>
          <w:sz w:val="28"/>
          <w:szCs w:val="28"/>
          <w:lang w:val="en-GB"/>
        </w:rPr>
      </w:pPr>
      <w:r w:rsidRPr="00FF47CA">
        <w:rPr>
          <w:rFonts w:cs="Arial"/>
          <w:b/>
          <w:sz w:val="28"/>
          <w:szCs w:val="28"/>
          <w:lang w:val="en-GB"/>
        </w:rPr>
        <w:lastRenderedPageBreak/>
        <w:t xml:space="preserve">Unit </w:t>
      </w:r>
      <w:r w:rsidRPr="00FF47CA">
        <w:rPr>
          <w:rFonts w:cs="Arial"/>
          <w:b/>
          <w:sz w:val="28"/>
          <w:szCs w:val="28"/>
        </w:rPr>
        <w:t>IMPPO250</w:t>
      </w:r>
      <w:r w:rsidRPr="00FF47CA">
        <w:rPr>
          <w:rFonts w:cs="Arial"/>
          <w:b/>
          <w:sz w:val="28"/>
          <w:szCs w:val="28"/>
          <w:lang w:val="en-GB"/>
        </w:rPr>
        <w:t xml:space="preserve"> (J5MN 04) Weigh or Measure Ingredients in Food and Drink Operations</w:t>
      </w:r>
    </w:p>
    <w:p w14:paraId="6D84C267" w14:textId="77777777" w:rsidR="00C7277A" w:rsidRDefault="00C7277A" w:rsidP="000204C9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1631"/>
        <w:gridCol w:w="1794"/>
      </w:tblGrid>
      <w:tr w:rsidR="00142130" w:rsidRPr="00F11177" w14:paraId="27AF8A7D" w14:textId="77777777" w:rsidTr="000204C9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0204C9">
            <w:pPr>
              <w:spacing w:line="276" w:lineRule="auto"/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0204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0204C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0204C9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0204C9">
            <w:pPr>
              <w:spacing w:line="276" w:lineRule="auto"/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0204C9">
            <w:pPr>
              <w:spacing w:line="276" w:lineRule="auto"/>
              <w:jc w:val="center"/>
              <w:rPr>
                <w:b/>
              </w:rPr>
            </w:pPr>
          </w:p>
        </w:tc>
      </w:tr>
      <w:tr w:rsidR="00142130" w14:paraId="4862D966" w14:textId="77777777" w:rsidTr="000204C9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0204C9">
            <w:pPr>
              <w:spacing w:before="60" w:after="60" w:line="276" w:lineRule="auto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6D96AC74" w14:textId="77777777" w:rsidR="00142130" w:rsidRDefault="00142130" w:rsidP="000204C9">
            <w:pPr>
              <w:spacing w:line="276" w:lineRule="auto"/>
            </w:pPr>
          </w:p>
        </w:tc>
      </w:tr>
      <w:tr w:rsidR="00121B68" w14:paraId="05560665" w14:textId="77777777" w:rsidTr="000204C9">
        <w:tc>
          <w:tcPr>
            <w:tcW w:w="567" w:type="dxa"/>
          </w:tcPr>
          <w:p w14:paraId="133AF041" w14:textId="77777777" w:rsidR="00121B68" w:rsidRPr="00F11177" w:rsidRDefault="00121B68" w:rsidP="000204C9">
            <w:pPr>
              <w:spacing w:line="276" w:lineRule="auto"/>
            </w:pPr>
            <w:r>
              <w:t>1</w:t>
            </w:r>
          </w:p>
        </w:tc>
        <w:tc>
          <w:tcPr>
            <w:tcW w:w="11631" w:type="dxa"/>
          </w:tcPr>
          <w:p w14:paraId="571FAB0E" w14:textId="4729AD31" w:rsidR="00121B68" w:rsidRPr="00ED6A51" w:rsidRDefault="000204C9" w:rsidP="000204C9">
            <w:pPr>
              <w:spacing w:line="276" w:lineRule="auto"/>
            </w:pPr>
            <w:r>
              <w:t>The regulatory and organisational requirements relating to the weighing or measuring of ingredients in food and drink manufacture</w:t>
            </w:r>
          </w:p>
        </w:tc>
        <w:tc>
          <w:tcPr>
            <w:tcW w:w="1794" w:type="dxa"/>
          </w:tcPr>
          <w:p w14:paraId="74F20FD3" w14:textId="77777777" w:rsidR="00121B68" w:rsidRDefault="00121B68" w:rsidP="000204C9">
            <w:pPr>
              <w:spacing w:line="276" w:lineRule="auto"/>
              <w:jc w:val="center"/>
            </w:pPr>
          </w:p>
        </w:tc>
      </w:tr>
      <w:tr w:rsidR="00121B68" w14:paraId="5E1FE870" w14:textId="77777777" w:rsidTr="000204C9">
        <w:tc>
          <w:tcPr>
            <w:tcW w:w="567" w:type="dxa"/>
          </w:tcPr>
          <w:p w14:paraId="5040042B" w14:textId="77777777" w:rsidR="00121B68" w:rsidRPr="00F11177" w:rsidRDefault="00121B68" w:rsidP="000204C9">
            <w:pPr>
              <w:spacing w:line="276" w:lineRule="auto"/>
            </w:pPr>
            <w:r>
              <w:t>2</w:t>
            </w:r>
          </w:p>
        </w:tc>
        <w:tc>
          <w:tcPr>
            <w:tcW w:w="11631" w:type="dxa"/>
          </w:tcPr>
          <w:p w14:paraId="42ECB74B" w14:textId="5A61BBD2" w:rsidR="00121B68" w:rsidRPr="00B538A9" w:rsidRDefault="000204C9" w:rsidP="000204C9">
            <w:pPr>
              <w:spacing w:line="276" w:lineRule="auto"/>
              <w:rPr>
                <w:bCs/>
                <w:lang w:val="en-GB"/>
              </w:rPr>
            </w:pPr>
            <w:r>
              <w:t>What the personal protective equipment needed when weighing or measuring ingredients and how to use and wear it</w:t>
            </w:r>
          </w:p>
        </w:tc>
        <w:tc>
          <w:tcPr>
            <w:tcW w:w="1794" w:type="dxa"/>
          </w:tcPr>
          <w:p w14:paraId="0E4091A4" w14:textId="77777777" w:rsidR="00121B68" w:rsidRDefault="00121B68" w:rsidP="000204C9">
            <w:pPr>
              <w:spacing w:line="276" w:lineRule="auto"/>
              <w:jc w:val="center"/>
            </w:pPr>
          </w:p>
        </w:tc>
      </w:tr>
      <w:tr w:rsidR="00121B68" w14:paraId="28F9CA03" w14:textId="77777777" w:rsidTr="000204C9">
        <w:tc>
          <w:tcPr>
            <w:tcW w:w="567" w:type="dxa"/>
          </w:tcPr>
          <w:p w14:paraId="092502CF" w14:textId="77777777" w:rsidR="00121B68" w:rsidRPr="00F11177" w:rsidRDefault="00121B68" w:rsidP="000204C9">
            <w:pPr>
              <w:spacing w:line="276" w:lineRule="auto"/>
            </w:pPr>
            <w:r>
              <w:t>3</w:t>
            </w:r>
          </w:p>
        </w:tc>
        <w:tc>
          <w:tcPr>
            <w:tcW w:w="11631" w:type="dxa"/>
          </w:tcPr>
          <w:p w14:paraId="6BE964D0" w14:textId="7B7BB72A" w:rsidR="00121B68" w:rsidRPr="00B538A9" w:rsidRDefault="000204C9" w:rsidP="000204C9">
            <w:pPr>
              <w:spacing w:line="276" w:lineRule="auto"/>
              <w:rPr>
                <w:bCs/>
                <w:lang w:val="en-GB"/>
              </w:rPr>
            </w:pPr>
            <w:r>
              <w:t>The tools, equipment and resources needed to weigh or measure ingredients</w:t>
            </w:r>
          </w:p>
        </w:tc>
        <w:tc>
          <w:tcPr>
            <w:tcW w:w="1794" w:type="dxa"/>
          </w:tcPr>
          <w:p w14:paraId="73CD6071" w14:textId="77777777" w:rsidR="00121B68" w:rsidRDefault="00121B68" w:rsidP="000204C9">
            <w:pPr>
              <w:spacing w:line="276" w:lineRule="auto"/>
              <w:jc w:val="center"/>
            </w:pPr>
          </w:p>
        </w:tc>
      </w:tr>
      <w:tr w:rsidR="00121B68" w14:paraId="6A9B1623" w14:textId="77777777" w:rsidTr="000204C9">
        <w:tc>
          <w:tcPr>
            <w:tcW w:w="567" w:type="dxa"/>
          </w:tcPr>
          <w:p w14:paraId="11C78B6A" w14:textId="77777777" w:rsidR="00121B68" w:rsidRPr="00F11177" w:rsidRDefault="00121B68" w:rsidP="000204C9">
            <w:pPr>
              <w:spacing w:line="276" w:lineRule="auto"/>
            </w:pPr>
            <w:r>
              <w:t>4</w:t>
            </w:r>
          </w:p>
        </w:tc>
        <w:tc>
          <w:tcPr>
            <w:tcW w:w="11631" w:type="dxa"/>
          </w:tcPr>
          <w:p w14:paraId="2F3C2F6F" w14:textId="66EB2B86" w:rsidR="00121B68" w:rsidRPr="00B538A9" w:rsidRDefault="000204C9" w:rsidP="000204C9">
            <w:pPr>
              <w:spacing w:line="276" w:lineRule="auto"/>
              <w:rPr>
                <w:bCs/>
                <w:lang w:val="en-GB"/>
              </w:rPr>
            </w:pPr>
            <w:r>
              <w:t>Common factors affecting quality of ingredients during handling, weighing, measuring and storage</w:t>
            </w:r>
          </w:p>
        </w:tc>
        <w:tc>
          <w:tcPr>
            <w:tcW w:w="1794" w:type="dxa"/>
          </w:tcPr>
          <w:p w14:paraId="32F48B91" w14:textId="77777777" w:rsidR="00121B68" w:rsidRDefault="00121B68" w:rsidP="000204C9">
            <w:pPr>
              <w:spacing w:line="276" w:lineRule="auto"/>
              <w:jc w:val="center"/>
            </w:pPr>
          </w:p>
        </w:tc>
      </w:tr>
      <w:tr w:rsidR="00121B68" w14:paraId="0846CB62" w14:textId="77777777" w:rsidTr="000204C9">
        <w:tc>
          <w:tcPr>
            <w:tcW w:w="567" w:type="dxa"/>
          </w:tcPr>
          <w:p w14:paraId="5AAD1C19" w14:textId="77777777" w:rsidR="00121B68" w:rsidRPr="00F11177" w:rsidRDefault="00121B68" w:rsidP="000204C9">
            <w:pPr>
              <w:spacing w:line="276" w:lineRule="auto"/>
            </w:pPr>
            <w:r>
              <w:t>5</w:t>
            </w:r>
          </w:p>
        </w:tc>
        <w:tc>
          <w:tcPr>
            <w:tcW w:w="11631" w:type="dxa"/>
          </w:tcPr>
          <w:p w14:paraId="3E1BCDB0" w14:textId="0C3D5E38" w:rsidR="00121B68" w:rsidRPr="00ED6A51" w:rsidRDefault="000204C9" w:rsidP="000204C9">
            <w:pPr>
              <w:spacing w:line="276" w:lineRule="auto"/>
            </w:pPr>
            <w:r>
              <w:t>The importance of handling and preparing ingredients at the optimum temperature and conditions for effective weighing or measuring and how to do this</w:t>
            </w:r>
          </w:p>
        </w:tc>
        <w:tc>
          <w:tcPr>
            <w:tcW w:w="1794" w:type="dxa"/>
          </w:tcPr>
          <w:p w14:paraId="4BAEB446" w14:textId="77777777" w:rsidR="00121B68" w:rsidRDefault="00121B68" w:rsidP="000204C9">
            <w:pPr>
              <w:spacing w:line="276" w:lineRule="auto"/>
              <w:jc w:val="center"/>
            </w:pPr>
          </w:p>
        </w:tc>
      </w:tr>
      <w:tr w:rsidR="00B538A9" w14:paraId="57DC42A9" w14:textId="77777777" w:rsidTr="000204C9">
        <w:tc>
          <w:tcPr>
            <w:tcW w:w="567" w:type="dxa"/>
          </w:tcPr>
          <w:p w14:paraId="409998CC" w14:textId="3480072D" w:rsidR="00B538A9" w:rsidRDefault="00B538A9" w:rsidP="000204C9">
            <w:pPr>
              <w:spacing w:line="276" w:lineRule="auto"/>
            </w:pPr>
            <w:r>
              <w:t>6</w:t>
            </w:r>
          </w:p>
        </w:tc>
        <w:tc>
          <w:tcPr>
            <w:tcW w:w="11631" w:type="dxa"/>
          </w:tcPr>
          <w:p w14:paraId="5F879590" w14:textId="336E2EF8" w:rsidR="00B538A9" w:rsidRPr="00ED6A51" w:rsidRDefault="000204C9" w:rsidP="000204C9">
            <w:pPr>
              <w:spacing w:line="276" w:lineRule="auto"/>
            </w:pPr>
            <w:r>
              <w:t>How to avoid contamination of ingredients during handling, weighing, measuring and storage and what might happen if this is not done</w:t>
            </w:r>
          </w:p>
        </w:tc>
        <w:tc>
          <w:tcPr>
            <w:tcW w:w="1794" w:type="dxa"/>
          </w:tcPr>
          <w:p w14:paraId="6F818BC7" w14:textId="77777777" w:rsidR="00B538A9" w:rsidRDefault="00B538A9" w:rsidP="000204C9">
            <w:pPr>
              <w:spacing w:line="276" w:lineRule="auto"/>
              <w:jc w:val="center"/>
            </w:pPr>
          </w:p>
        </w:tc>
      </w:tr>
      <w:tr w:rsidR="00B538A9" w14:paraId="12EA5F69" w14:textId="77777777" w:rsidTr="000204C9">
        <w:tc>
          <w:tcPr>
            <w:tcW w:w="567" w:type="dxa"/>
          </w:tcPr>
          <w:p w14:paraId="3A42AD99" w14:textId="1D8BBED9" w:rsidR="00B538A9" w:rsidRDefault="00B538A9" w:rsidP="000204C9">
            <w:pPr>
              <w:spacing w:line="276" w:lineRule="auto"/>
            </w:pPr>
            <w:r>
              <w:t>7</w:t>
            </w:r>
          </w:p>
        </w:tc>
        <w:tc>
          <w:tcPr>
            <w:tcW w:w="11631" w:type="dxa"/>
          </w:tcPr>
          <w:p w14:paraId="2B0AA358" w14:textId="6988132B" w:rsidR="00B538A9" w:rsidRPr="00970759" w:rsidRDefault="000204C9" w:rsidP="000204C9">
            <w:pPr>
              <w:spacing w:line="276" w:lineRule="auto"/>
              <w:rPr>
                <w:bCs/>
                <w:lang w:val="en-GB"/>
              </w:rPr>
            </w:pPr>
            <w:r>
              <w:t>How to use product specifications or recipes to calculate or adjust the ratio of ingredients required and ensure these meet production needs</w:t>
            </w:r>
          </w:p>
        </w:tc>
        <w:tc>
          <w:tcPr>
            <w:tcW w:w="1794" w:type="dxa"/>
          </w:tcPr>
          <w:p w14:paraId="52293BDD" w14:textId="77777777" w:rsidR="00B538A9" w:rsidRDefault="00B538A9" w:rsidP="000204C9">
            <w:pPr>
              <w:spacing w:line="276" w:lineRule="auto"/>
              <w:jc w:val="center"/>
            </w:pPr>
          </w:p>
        </w:tc>
      </w:tr>
      <w:tr w:rsidR="00B538A9" w14:paraId="3EB47C4E" w14:textId="77777777" w:rsidTr="000204C9">
        <w:tc>
          <w:tcPr>
            <w:tcW w:w="567" w:type="dxa"/>
          </w:tcPr>
          <w:p w14:paraId="2A79B8E5" w14:textId="2163561E" w:rsidR="00B538A9" w:rsidRDefault="00B538A9" w:rsidP="000204C9">
            <w:pPr>
              <w:spacing w:line="276" w:lineRule="auto"/>
            </w:pPr>
            <w:r>
              <w:t>8</w:t>
            </w:r>
          </w:p>
        </w:tc>
        <w:tc>
          <w:tcPr>
            <w:tcW w:w="11631" w:type="dxa"/>
          </w:tcPr>
          <w:p w14:paraId="1AB6E224" w14:textId="4C5E7A5D" w:rsidR="00B538A9" w:rsidRPr="00ED6A51" w:rsidRDefault="000204C9" w:rsidP="000204C9">
            <w:pPr>
              <w:spacing w:line="276" w:lineRule="auto"/>
            </w:pPr>
            <w:r>
              <w:t>How to report non availability of ingredients and source alternative supplies of ingredients or alternative ingredients as permitted</w:t>
            </w:r>
          </w:p>
        </w:tc>
        <w:tc>
          <w:tcPr>
            <w:tcW w:w="1794" w:type="dxa"/>
          </w:tcPr>
          <w:p w14:paraId="750E3FDA" w14:textId="77777777" w:rsidR="00B538A9" w:rsidRDefault="00B538A9" w:rsidP="000204C9">
            <w:pPr>
              <w:spacing w:line="276" w:lineRule="auto"/>
              <w:jc w:val="center"/>
            </w:pPr>
          </w:p>
        </w:tc>
      </w:tr>
      <w:tr w:rsidR="00B538A9" w14:paraId="6DF214EB" w14:textId="77777777" w:rsidTr="000204C9">
        <w:tc>
          <w:tcPr>
            <w:tcW w:w="567" w:type="dxa"/>
          </w:tcPr>
          <w:p w14:paraId="07B29677" w14:textId="2C57DEF6" w:rsidR="00B538A9" w:rsidRDefault="00B538A9" w:rsidP="000204C9">
            <w:pPr>
              <w:spacing w:line="276" w:lineRule="auto"/>
            </w:pPr>
            <w:r>
              <w:t>9</w:t>
            </w:r>
          </w:p>
        </w:tc>
        <w:tc>
          <w:tcPr>
            <w:tcW w:w="11631" w:type="dxa"/>
          </w:tcPr>
          <w:p w14:paraId="6942FF36" w14:textId="6CE89E60" w:rsidR="00B538A9" w:rsidRPr="00ED6A51" w:rsidRDefault="000204C9" w:rsidP="000204C9">
            <w:pPr>
              <w:spacing w:line="276" w:lineRule="auto"/>
            </w:pPr>
            <w:r>
              <w:t>The importance of using the correct type of weighing and measuring equipment according to the types and quantities of ingredients used</w:t>
            </w:r>
          </w:p>
        </w:tc>
        <w:tc>
          <w:tcPr>
            <w:tcW w:w="1794" w:type="dxa"/>
          </w:tcPr>
          <w:p w14:paraId="4A45AC5C" w14:textId="77777777" w:rsidR="00B538A9" w:rsidRDefault="00B538A9" w:rsidP="000204C9">
            <w:pPr>
              <w:spacing w:line="276" w:lineRule="auto"/>
              <w:jc w:val="center"/>
            </w:pPr>
          </w:p>
        </w:tc>
      </w:tr>
      <w:tr w:rsidR="00B538A9" w14:paraId="1EBA22B6" w14:textId="77777777" w:rsidTr="000204C9">
        <w:tc>
          <w:tcPr>
            <w:tcW w:w="567" w:type="dxa"/>
          </w:tcPr>
          <w:p w14:paraId="1602D522" w14:textId="386FC667" w:rsidR="00B538A9" w:rsidRDefault="00B538A9" w:rsidP="000204C9">
            <w:pPr>
              <w:spacing w:line="276" w:lineRule="auto"/>
            </w:pPr>
            <w:r>
              <w:t>10</w:t>
            </w:r>
          </w:p>
        </w:tc>
        <w:tc>
          <w:tcPr>
            <w:tcW w:w="11631" w:type="dxa"/>
          </w:tcPr>
          <w:p w14:paraId="05B73838" w14:textId="6A94B53D" w:rsidR="00B538A9" w:rsidRPr="00B538A9" w:rsidRDefault="000204C9" w:rsidP="000204C9">
            <w:pPr>
              <w:spacing w:line="276" w:lineRule="auto"/>
              <w:rPr>
                <w:bCs/>
                <w:lang w:val="en-GB"/>
              </w:rPr>
            </w:pPr>
            <w:r>
              <w:t>How to label and store ingredients ready for mixing or further processing</w:t>
            </w:r>
          </w:p>
        </w:tc>
        <w:tc>
          <w:tcPr>
            <w:tcW w:w="1794" w:type="dxa"/>
          </w:tcPr>
          <w:p w14:paraId="60F47F07" w14:textId="77777777" w:rsidR="00B538A9" w:rsidRDefault="00B538A9" w:rsidP="000204C9">
            <w:pPr>
              <w:spacing w:line="276" w:lineRule="auto"/>
              <w:jc w:val="center"/>
            </w:pPr>
          </w:p>
        </w:tc>
      </w:tr>
      <w:tr w:rsidR="00B538A9" w14:paraId="3410EA58" w14:textId="77777777" w:rsidTr="000204C9">
        <w:tc>
          <w:tcPr>
            <w:tcW w:w="567" w:type="dxa"/>
          </w:tcPr>
          <w:p w14:paraId="5D98C06D" w14:textId="3623B0A6" w:rsidR="00B538A9" w:rsidRDefault="00B538A9" w:rsidP="000204C9">
            <w:pPr>
              <w:spacing w:line="276" w:lineRule="auto"/>
            </w:pPr>
            <w:r>
              <w:t>11</w:t>
            </w:r>
          </w:p>
        </w:tc>
        <w:tc>
          <w:tcPr>
            <w:tcW w:w="11631" w:type="dxa"/>
          </w:tcPr>
          <w:p w14:paraId="481AF32F" w14:textId="1E7FB76E" w:rsidR="00B538A9" w:rsidRDefault="000204C9" w:rsidP="000204C9">
            <w:pPr>
              <w:spacing w:line="276" w:lineRule="auto"/>
              <w:rPr>
                <w:bCs/>
              </w:rPr>
            </w:pPr>
            <w:r>
              <w:t>How to work within the limits of your responsibility and take action to address problems</w:t>
            </w:r>
          </w:p>
        </w:tc>
        <w:tc>
          <w:tcPr>
            <w:tcW w:w="1794" w:type="dxa"/>
          </w:tcPr>
          <w:p w14:paraId="4CF026E5" w14:textId="77777777" w:rsidR="00B538A9" w:rsidRDefault="00B538A9" w:rsidP="000204C9">
            <w:pPr>
              <w:spacing w:line="276" w:lineRule="auto"/>
              <w:jc w:val="center"/>
            </w:pPr>
          </w:p>
        </w:tc>
      </w:tr>
    </w:tbl>
    <w:p w14:paraId="142630C5" w14:textId="77777777" w:rsidR="00FC50B2" w:rsidRDefault="00FC50B2" w:rsidP="000204C9">
      <w:pPr>
        <w:tabs>
          <w:tab w:val="left" w:pos="3969"/>
        </w:tabs>
        <w:spacing w:line="276" w:lineRule="auto"/>
        <w:rPr>
          <w:lang w:val="en-GB"/>
        </w:rPr>
      </w:pPr>
    </w:p>
    <w:p w14:paraId="1829C345" w14:textId="78CBD17C" w:rsidR="00EA48C8" w:rsidRPr="00E12B5F" w:rsidRDefault="00AB2D75" w:rsidP="000204C9">
      <w:pPr>
        <w:pStyle w:val="Unittitle"/>
        <w:spacing w:line="276" w:lineRule="auto"/>
        <w:ind w:left="0" w:firstLine="0"/>
      </w:pPr>
      <w:r w:rsidRPr="00B538A9">
        <w:rPr>
          <w:b w:val="0"/>
          <w:bCs/>
          <w:sz w:val="22"/>
          <w:szCs w:val="22"/>
        </w:rPr>
        <w:br w:type="page"/>
      </w:r>
      <w:r w:rsidR="00FF47CA" w:rsidRPr="00FF47CA">
        <w:lastRenderedPageBreak/>
        <w:t xml:space="preserve">Unit </w:t>
      </w:r>
      <w:r w:rsidR="00FF47CA" w:rsidRPr="00FF47CA">
        <w:rPr>
          <w:lang w:val="en-US"/>
        </w:rPr>
        <w:t>IMPPO250</w:t>
      </w:r>
      <w:r w:rsidR="00FF47CA" w:rsidRPr="00FF47CA">
        <w:t xml:space="preserve"> (J5MN 04) Weigh or Measure Ingredients in Food and Drink Operations</w:t>
      </w:r>
    </w:p>
    <w:p w14:paraId="1534EF68" w14:textId="77777777" w:rsidR="007C6C2F" w:rsidRPr="00AB2D75" w:rsidRDefault="007C6C2F" w:rsidP="000204C9">
      <w:pPr>
        <w:spacing w:line="276" w:lineRule="auto"/>
      </w:pPr>
    </w:p>
    <w:p w14:paraId="2AD12B3F" w14:textId="77777777" w:rsidR="006325C8" w:rsidRPr="00F3442C" w:rsidRDefault="00AB19FD" w:rsidP="000204C9">
      <w:pPr>
        <w:pStyle w:val="Heading1"/>
        <w:spacing w:line="276" w:lineRule="auto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0204C9">
      <w:pPr>
        <w:spacing w:line="276" w:lineRule="auto"/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14:paraId="3E533061" w14:textId="77777777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0204C9">
            <w:pPr>
              <w:spacing w:line="276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0204C9">
            <w:pPr>
              <w:spacing w:line="276" w:lineRule="auto"/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0204C9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 w:rsidP="000204C9">
            <w:pPr>
              <w:spacing w:line="276" w:lineRule="auto"/>
              <w:rPr>
                <w:lang w:val="en-GB"/>
              </w:rPr>
            </w:pPr>
          </w:p>
          <w:p w14:paraId="3E36DC9C" w14:textId="77777777" w:rsidR="00C84D32" w:rsidRPr="00AB2D75" w:rsidRDefault="00C84D32" w:rsidP="000204C9">
            <w:pPr>
              <w:spacing w:line="276" w:lineRule="auto"/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0204C9">
            <w:pPr>
              <w:spacing w:line="276" w:lineRule="auto"/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0204C9">
            <w:pPr>
              <w:spacing w:line="276" w:lineRule="auto"/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 w:rsidP="000204C9">
            <w:pPr>
              <w:spacing w:line="276" w:lineRule="auto"/>
              <w:rPr>
                <w:lang w:val="en-GB"/>
              </w:rPr>
            </w:pPr>
          </w:p>
          <w:p w14:paraId="32EFC22B" w14:textId="77777777" w:rsidR="00C84D32" w:rsidRPr="00AB2D75" w:rsidRDefault="00C84D32" w:rsidP="000204C9">
            <w:pPr>
              <w:spacing w:line="276" w:lineRule="auto"/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0204C9">
            <w:pPr>
              <w:spacing w:line="276" w:lineRule="auto"/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0204C9">
            <w:pPr>
              <w:spacing w:line="276" w:lineRule="auto"/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 w:rsidP="000204C9">
            <w:pPr>
              <w:spacing w:line="276" w:lineRule="auto"/>
              <w:rPr>
                <w:lang w:val="en-GB"/>
              </w:rPr>
            </w:pPr>
          </w:p>
          <w:p w14:paraId="7512A80A" w14:textId="77777777" w:rsidR="00C84D32" w:rsidRPr="00AB2D75" w:rsidRDefault="00C84D32" w:rsidP="000204C9">
            <w:pPr>
              <w:spacing w:line="276" w:lineRule="auto"/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0204C9">
            <w:pPr>
              <w:spacing w:line="276" w:lineRule="auto"/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0204C9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 w:rsidP="000204C9">
            <w:pPr>
              <w:spacing w:line="276" w:lineRule="auto"/>
              <w:rPr>
                <w:lang w:val="en-GB"/>
              </w:rPr>
            </w:pPr>
          </w:p>
          <w:p w14:paraId="1FC13FD5" w14:textId="77777777" w:rsidR="00C84D32" w:rsidRPr="00AB2D75" w:rsidRDefault="00C84D32" w:rsidP="000204C9">
            <w:pPr>
              <w:spacing w:line="276" w:lineRule="auto"/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0204C9">
            <w:pPr>
              <w:spacing w:line="276" w:lineRule="auto"/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0204C9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 w:rsidP="000204C9">
            <w:pPr>
              <w:spacing w:line="276" w:lineRule="auto"/>
              <w:rPr>
                <w:lang w:val="en-GB"/>
              </w:rPr>
            </w:pPr>
          </w:p>
          <w:p w14:paraId="14D598DD" w14:textId="77777777" w:rsidR="00C84D32" w:rsidRPr="00AB2D75" w:rsidRDefault="00C84D32" w:rsidP="000204C9">
            <w:pPr>
              <w:spacing w:line="276" w:lineRule="auto"/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0204C9">
            <w:pPr>
              <w:spacing w:line="276" w:lineRule="auto"/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0204C9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 w:rsidP="000204C9">
            <w:pPr>
              <w:spacing w:line="276" w:lineRule="auto"/>
              <w:rPr>
                <w:lang w:val="en-GB"/>
              </w:rPr>
            </w:pPr>
          </w:p>
          <w:p w14:paraId="5E5CEDFC" w14:textId="77777777" w:rsidR="00C84D32" w:rsidRPr="00AB2D75" w:rsidRDefault="00C84D32" w:rsidP="000204C9">
            <w:pPr>
              <w:spacing w:line="276" w:lineRule="auto"/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0204C9">
            <w:pPr>
              <w:spacing w:line="276" w:lineRule="auto"/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0204C9">
      <w:pPr>
        <w:spacing w:line="276" w:lineRule="auto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0204C9">
            <w:pPr>
              <w:spacing w:line="276" w:lineRule="auto"/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0204C9">
            <w:pPr>
              <w:spacing w:line="276" w:lineRule="auto"/>
            </w:pPr>
          </w:p>
        </w:tc>
      </w:tr>
    </w:tbl>
    <w:p w14:paraId="5AF74FF4" w14:textId="77777777" w:rsidR="006325C8" w:rsidRPr="00C0727A" w:rsidRDefault="006325C8" w:rsidP="000204C9">
      <w:pPr>
        <w:spacing w:line="276" w:lineRule="auto"/>
      </w:pPr>
    </w:p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1EF5EF0A"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bookmarkStart w:id="4" w:name="_Hlk78894007"/>
    <w:r w:rsidR="00C7277A" w:rsidRPr="00C7277A">
      <w:t>IMPPO250</w:t>
    </w:r>
    <w:r w:rsidR="00A82F91" w:rsidRPr="00EC3E42">
      <w:t xml:space="preserve"> (</w:t>
    </w:r>
    <w:r w:rsidR="00FF47CA">
      <w:t>J5MN 04</w:t>
    </w:r>
    <w:r w:rsidRPr="00EC3E42">
      <w:t xml:space="preserve">) </w:t>
    </w:r>
    <w:r w:rsidR="00C7277A" w:rsidRPr="00C7277A">
      <w:rPr>
        <w:lang w:val="en-GB"/>
      </w:rPr>
      <w:t>Weigh</w:t>
    </w:r>
    <w:r w:rsidR="00E044B8">
      <w:rPr>
        <w:lang w:val="en-GB"/>
      </w:rPr>
      <w:t xml:space="preserve"> </w:t>
    </w:r>
    <w:r w:rsidR="00C7277A" w:rsidRPr="00C7277A">
      <w:rPr>
        <w:lang w:val="en-GB"/>
      </w:rPr>
      <w:t>or Measure Ingredients in Food and Drink Operations</w:t>
    </w:r>
    <w:bookmarkEnd w:id="4"/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14:paraId="2FE051E0" w14:textId="199C0C35" w:rsidR="008E7792" w:rsidRPr="007F19F4" w:rsidRDefault="008E7792" w:rsidP="007F19F4">
    <w:pPr>
      <w:pStyle w:val="Footer"/>
    </w:pPr>
    <w:r w:rsidRPr="007F19F4">
      <w:t>© SQA 20</w:t>
    </w:r>
    <w:r w:rsidR="005029D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734"/>
    <w:multiLevelType w:val="hybridMultilevel"/>
    <w:tmpl w:val="CBC60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01C692B"/>
    <w:multiLevelType w:val="hybridMultilevel"/>
    <w:tmpl w:val="CFAE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6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0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0"/>
  </w:num>
  <w:num w:numId="3">
    <w:abstractNumId w:val="30"/>
  </w:num>
  <w:num w:numId="4">
    <w:abstractNumId w:val="18"/>
  </w:num>
  <w:num w:numId="5">
    <w:abstractNumId w:val="20"/>
  </w:num>
  <w:num w:numId="6">
    <w:abstractNumId w:val="30"/>
    <w:lvlOverride w:ilvl="0">
      <w:startOverride w:val="1"/>
    </w:lvlOverride>
  </w:num>
  <w:num w:numId="7">
    <w:abstractNumId w:val="30"/>
  </w:num>
  <w:num w:numId="8">
    <w:abstractNumId w:val="7"/>
  </w:num>
  <w:num w:numId="9">
    <w:abstractNumId w:val="30"/>
  </w:num>
  <w:num w:numId="10">
    <w:abstractNumId w:val="28"/>
  </w:num>
  <w:num w:numId="11">
    <w:abstractNumId w:val="16"/>
  </w:num>
  <w:num w:numId="12">
    <w:abstractNumId w:val="23"/>
  </w:num>
  <w:num w:numId="13">
    <w:abstractNumId w:val="10"/>
  </w:num>
  <w:num w:numId="14">
    <w:abstractNumId w:val="15"/>
  </w:num>
  <w:num w:numId="15">
    <w:abstractNumId w:val="5"/>
  </w:num>
  <w:num w:numId="16">
    <w:abstractNumId w:val="3"/>
  </w:num>
  <w:num w:numId="17">
    <w:abstractNumId w:val="1"/>
  </w:num>
  <w:num w:numId="18">
    <w:abstractNumId w:val="17"/>
  </w:num>
  <w:num w:numId="19">
    <w:abstractNumId w:val="11"/>
  </w:num>
  <w:num w:numId="20">
    <w:abstractNumId w:val="19"/>
  </w:num>
  <w:num w:numId="21">
    <w:abstractNumId w:val="22"/>
  </w:num>
  <w:num w:numId="22">
    <w:abstractNumId w:val="14"/>
  </w:num>
  <w:num w:numId="23">
    <w:abstractNumId w:val="21"/>
  </w:num>
  <w:num w:numId="24">
    <w:abstractNumId w:val="13"/>
  </w:num>
  <w:num w:numId="25">
    <w:abstractNumId w:val="27"/>
  </w:num>
  <w:num w:numId="26">
    <w:abstractNumId w:val="29"/>
  </w:num>
  <w:num w:numId="27">
    <w:abstractNumId w:val="2"/>
  </w:num>
  <w:num w:numId="28">
    <w:abstractNumId w:val="25"/>
  </w:num>
  <w:num w:numId="29">
    <w:abstractNumId w:val="6"/>
  </w:num>
  <w:num w:numId="30">
    <w:abstractNumId w:val="26"/>
  </w:num>
  <w:num w:numId="31">
    <w:abstractNumId w:val="12"/>
  </w:num>
  <w:num w:numId="32">
    <w:abstractNumId w:val="8"/>
  </w:num>
  <w:num w:numId="33">
    <w:abstractNumId w:val="9"/>
  </w:num>
  <w:num w:numId="34">
    <w:abstractNumId w:val="2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204C9"/>
    <w:rsid w:val="00022398"/>
    <w:rsid w:val="00024741"/>
    <w:rsid w:val="0003090B"/>
    <w:rsid w:val="00033737"/>
    <w:rsid w:val="00033849"/>
    <w:rsid w:val="00035C5F"/>
    <w:rsid w:val="00043830"/>
    <w:rsid w:val="00045A90"/>
    <w:rsid w:val="00045F89"/>
    <w:rsid w:val="00074A79"/>
    <w:rsid w:val="000878F9"/>
    <w:rsid w:val="000C7741"/>
    <w:rsid w:val="000E2EEB"/>
    <w:rsid w:val="000F1925"/>
    <w:rsid w:val="0012010E"/>
    <w:rsid w:val="00121B68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6C11"/>
    <w:rsid w:val="00297A87"/>
    <w:rsid w:val="002B0F0D"/>
    <w:rsid w:val="002D7CD8"/>
    <w:rsid w:val="002E0C3A"/>
    <w:rsid w:val="002E544B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90811"/>
    <w:rsid w:val="004D1FDE"/>
    <w:rsid w:val="004E1A60"/>
    <w:rsid w:val="004E265F"/>
    <w:rsid w:val="004F233B"/>
    <w:rsid w:val="004F4092"/>
    <w:rsid w:val="005029DE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3892"/>
    <w:rsid w:val="00664F65"/>
    <w:rsid w:val="00682AED"/>
    <w:rsid w:val="006A74C8"/>
    <w:rsid w:val="00707054"/>
    <w:rsid w:val="007074A2"/>
    <w:rsid w:val="007158CB"/>
    <w:rsid w:val="007277CA"/>
    <w:rsid w:val="007339BA"/>
    <w:rsid w:val="00735216"/>
    <w:rsid w:val="007415CC"/>
    <w:rsid w:val="0075611C"/>
    <w:rsid w:val="00784536"/>
    <w:rsid w:val="007A4A0B"/>
    <w:rsid w:val="007A4C77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45E3A"/>
    <w:rsid w:val="00854CEF"/>
    <w:rsid w:val="00857484"/>
    <w:rsid w:val="00897E1A"/>
    <w:rsid w:val="008A1C80"/>
    <w:rsid w:val="008A775B"/>
    <w:rsid w:val="008C14CE"/>
    <w:rsid w:val="008E7792"/>
    <w:rsid w:val="008F5510"/>
    <w:rsid w:val="00910423"/>
    <w:rsid w:val="009157B2"/>
    <w:rsid w:val="009207C6"/>
    <w:rsid w:val="00921C41"/>
    <w:rsid w:val="00934964"/>
    <w:rsid w:val="00940000"/>
    <w:rsid w:val="00970759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19FD"/>
    <w:rsid w:val="00AB2D75"/>
    <w:rsid w:val="00AC70FC"/>
    <w:rsid w:val="00AD2D41"/>
    <w:rsid w:val="00AF0146"/>
    <w:rsid w:val="00AF0664"/>
    <w:rsid w:val="00B06455"/>
    <w:rsid w:val="00B21949"/>
    <w:rsid w:val="00B3602D"/>
    <w:rsid w:val="00B538A9"/>
    <w:rsid w:val="00B54760"/>
    <w:rsid w:val="00B65653"/>
    <w:rsid w:val="00B65A83"/>
    <w:rsid w:val="00B663C3"/>
    <w:rsid w:val="00B7778E"/>
    <w:rsid w:val="00B8564E"/>
    <w:rsid w:val="00B90C67"/>
    <w:rsid w:val="00BA3C6F"/>
    <w:rsid w:val="00BD2E2C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77A"/>
    <w:rsid w:val="00C728C8"/>
    <w:rsid w:val="00C72E07"/>
    <w:rsid w:val="00C84D32"/>
    <w:rsid w:val="00C879E8"/>
    <w:rsid w:val="00D47D3C"/>
    <w:rsid w:val="00D744DF"/>
    <w:rsid w:val="00DC1834"/>
    <w:rsid w:val="00DD1E86"/>
    <w:rsid w:val="00DF3CC5"/>
    <w:rsid w:val="00E044B8"/>
    <w:rsid w:val="00E12B5F"/>
    <w:rsid w:val="00E142B5"/>
    <w:rsid w:val="00E36C4A"/>
    <w:rsid w:val="00E55EBA"/>
    <w:rsid w:val="00E61770"/>
    <w:rsid w:val="00EA176C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1405"/>
    <w:rsid w:val="00FC4A30"/>
    <w:rsid w:val="00FC50B2"/>
    <w:rsid w:val="00FD0AAF"/>
    <w:rsid w:val="00FD2D45"/>
    <w:rsid w:val="00FE4958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IMPPO250_Weigh or Measure Ingredients in Food and Drink Operations</dc:title>
  <dc:creator/>
  <cp:lastModifiedBy/>
  <cp:revision>1</cp:revision>
  <dcterms:created xsi:type="dcterms:W3CDTF">2021-08-21T09:18:00Z</dcterms:created>
  <dcterms:modified xsi:type="dcterms:W3CDTF">2021-09-10T16:25:00Z</dcterms:modified>
</cp:coreProperties>
</file>